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DC9C6" w14:textId="77777777" w:rsidR="00FF48AA" w:rsidRDefault="00FF48AA" w:rsidP="00DA6E12">
      <w:pPr>
        <w:jc w:val="center"/>
        <w:outlineLvl w:val="0"/>
        <w:rPr>
          <w:rFonts w:ascii="Arial" w:hAnsi="Arial" w:cs="Arial"/>
          <w:b/>
        </w:rPr>
      </w:pPr>
    </w:p>
    <w:p w14:paraId="530982C5" w14:textId="77777777" w:rsidR="00FF48AA" w:rsidRDefault="00FF48AA" w:rsidP="00DA6E12">
      <w:pPr>
        <w:jc w:val="center"/>
        <w:outlineLvl w:val="0"/>
        <w:rPr>
          <w:rFonts w:ascii="Arial" w:hAnsi="Arial" w:cs="Arial"/>
          <w:b/>
        </w:rPr>
      </w:pPr>
    </w:p>
    <w:p w14:paraId="185E9989" w14:textId="77777777" w:rsidR="00913A98" w:rsidRDefault="00913A98" w:rsidP="00DA6E12">
      <w:pPr>
        <w:jc w:val="center"/>
        <w:outlineLvl w:val="0"/>
        <w:rPr>
          <w:rFonts w:ascii="Arial" w:hAnsi="Arial" w:cs="Arial"/>
          <w:b/>
        </w:rPr>
      </w:pPr>
    </w:p>
    <w:p w14:paraId="08D75F8A" w14:textId="77777777" w:rsidR="00913A98" w:rsidRDefault="00913A98" w:rsidP="00DA6E12">
      <w:pPr>
        <w:jc w:val="center"/>
        <w:outlineLvl w:val="0"/>
        <w:rPr>
          <w:rFonts w:ascii="Arial" w:hAnsi="Arial" w:cs="Arial"/>
          <w:b/>
        </w:rPr>
      </w:pPr>
    </w:p>
    <w:p w14:paraId="69DF8F79" w14:textId="21099CF6" w:rsidR="00DA6E12" w:rsidRPr="007466AC" w:rsidRDefault="00DA6E12" w:rsidP="00DA6E12">
      <w:pPr>
        <w:jc w:val="center"/>
        <w:outlineLvl w:val="0"/>
        <w:rPr>
          <w:rFonts w:ascii="Arial" w:hAnsi="Arial" w:cs="Arial"/>
          <w:b/>
        </w:rPr>
      </w:pPr>
      <w:r w:rsidRPr="007466AC">
        <w:rPr>
          <w:rFonts w:ascii="Arial" w:hAnsi="Arial" w:cs="Arial"/>
          <w:b/>
        </w:rPr>
        <w:t xml:space="preserve">Umowa nr </w:t>
      </w:r>
      <w:r w:rsidR="0028484A" w:rsidRPr="007466AC">
        <w:rPr>
          <w:rFonts w:ascii="Arial" w:hAnsi="Arial" w:cs="Arial"/>
          <w:b/>
        </w:rPr>
        <w:t>GN/WO/……/ZP/……/</w:t>
      </w:r>
      <w:r w:rsidR="005B5AF4" w:rsidRPr="007466AC">
        <w:rPr>
          <w:rFonts w:ascii="Arial" w:hAnsi="Arial" w:cs="Arial"/>
          <w:b/>
        </w:rPr>
        <w:t>2025</w:t>
      </w:r>
    </w:p>
    <w:p w14:paraId="40901250" w14:textId="77777777" w:rsidR="00DA6E12" w:rsidRPr="007466AC" w:rsidRDefault="00DA6E12" w:rsidP="00DA6E12">
      <w:pPr>
        <w:jc w:val="center"/>
        <w:rPr>
          <w:rFonts w:ascii="Arial" w:hAnsi="Arial" w:cs="Arial"/>
        </w:rPr>
      </w:pPr>
    </w:p>
    <w:p w14:paraId="721B5C7A" w14:textId="77777777" w:rsidR="005B5AF4" w:rsidRPr="008B2C58" w:rsidRDefault="005B5AF4" w:rsidP="005B5AF4">
      <w:pPr>
        <w:suppressAutoHyphens w:val="0"/>
        <w:spacing w:before="120" w:line="23" w:lineRule="atLeast"/>
        <w:ind w:left="357" w:hanging="357"/>
        <w:jc w:val="both"/>
        <w:rPr>
          <w:rFonts w:ascii="Arial" w:hAnsi="Arial" w:cs="Arial"/>
          <w:lang w:eastAsia="pl-PL"/>
        </w:rPr>
      </w:pPr>
      <w:r w:rsidRPr="008B2C58">
        <w:rPr>
          <w:rFonts w:ascii="Arial" w:hAnsi="Arial" w:cs="Arial"/>
          <w:lang w:eastAsia="pl-PL"/>
        </w:rPr>
        <w:t xml:space="preserve">zwana dalej Umową zawarta w Warszawie w dniu </w:t>
      </w:r>
      <w:r w:rsidRPr="008B2C58">
        <w:rPr>
          <w:rFonts w:ascii="Arial" w:hAnsi="Arial" w:cs="Arial"/>
          <w:b/>
          <w:lang w:eastAsia="pl-PL"/>
        </w:rPr>
        <w:t>………….. r</w:t>
      </w:r>
      <w:r w:rsidRPr="008B2C58">
        <w:rPr>
          <w:rFonts w:ascii="Arial" w:hAnsi="Arial" w:cs="Arial"/>
          <w:lang w:eastAsia="pl-PL"/>
        </w:rPr>
        <w:t>.  pomiędzy:</w:t>
      </w:r>
    </w:p>
    <w:p w14:paraId="1EB7B739" w14:textId="77777777" w:rsidR="005B5AF4" w:rsidRPr="008B2C58" w:rsidRDefault="005B5AF4" w:rsidP="005B5AF4">
      <w:pPr>
        <w:rPr>
          <w:rFonts w:ascii="Arial" w:hAnsi="Arial" w:cs="Arial"/>
        </w:rPr>
      </w:pPr>
    </w:p>
    <w:p w14:paraId="08FCC5C6" w14:textId="77777777" w:rsidR="005B5AF4" w:rsidRPr="008B2C58" w:rsidRDefault="005B5AF4" w:rsidP="005B5AF4">
      <w:pPr>
        <w:rPr>
          <w:rFonts w:ascii="Arial" w:hAnsi="Arial" w:cs="Arial"/>
        </w:rPr>
      </w:pPr>
      <w:r w:rsidRPr="008B2C58">
        <w:rPr>
          <w:rFonts w:ascii="Arial" w:hAnsi="Arial" w:cs="Arial"/>
        </w:rPr>
        <w:t xml:space="preserve">miastem stołecznym Warszawą, plac Bankowy 3/5, 00-950 Warszawa, NIP: 525-22-48-481, w ramach którego działa Zakład Gospodarowania Nieruchomościami w Dzielnicy Wola </w:t>
      </w:r>
    </w:p>
    <w:p w14:paraId="643BFC04" w14:textId="77777777" w:rsidR="005B5AF4" w:rsidRPr="008B2C58" w:rsidRDefault="005B5AF4" w:rsidP="005B5AF4">
      <w:pPr>
        <w:rPr>
          <w:rFonts w:ascii="Arial" w:hAnsi="Arial" w:cs="Arial"/>
        </w:rPr>
      </w:pPr>
      <w:r w:rsidRPr="008B2C58">
        <w:rPr>
          <w:rFonts w:ascii="Arial" w:hAnsi="Arial" w:cs="Arial"/>
        </w:rPr>
        <w:t>m.st. Warszawy, ul. J. Bema 70, 01-225 Warszawa zwanym dalej „Zamawiającym” reprezentowanym przez umocowanego</w:t>
      </w:r>
      <w:r w:rsidR="00AD46FC" w:rsidRPr="008B2C58">
        <w:rPr>
          <w:rStyle w:val="Odwoanieprzypisudolnego"/>
          <w:rFonts w:ascii="Arial" w:hAnsi="Arial" w:cs="Arial"/>
          <w:lang w:eastAsia="pl-PL"/>
        </w:rPr>
        <w:footnoteReference w:id="1"/>
      </w:r>
      <w:r w:rsidRPr="008B2C58">
        <w:rPr>
          <w:rFonts w:ascii="Arial" w:hAnsi="Arial" w:cs="Arial"/>
        </w:rPr>
        <w:t xml:space="preserve"> ………………………………………</w:t>
      </w:r>
    </w:p>
    <w:p w14:paraId="6C402368" w14:textId="77777777" w:rsidR="005B5AF4" w:rsidRPr="008B2C58" w:rsidRDefault="005B5AF4" w:rsidP="005B5AF4">
      <w:pPr>
        <w:rPr>
          <w:rFonts w:ascii="Arial" w:hAnsi="Arial" w:cs="Arial"/>
        </w:rPr>
      </w:pPr>
      <w:r w:rsidRPr="008B2C58">
        <w:rPr>
          <w:rFonts w:ascii="Arial" w:hAnsi="Arial" w:cs="Arial"/>
        </w:rPr>
        <w:t xml:space="preserve">a </w:t>
      </w:r>
    </w:p>
    <w:p w14:paraId="739B3394" w14:textId="77777777" w:rsidR="005B5AF4" w:rsidRPr="008B2C58" w:rsidRDefault="005B5AF4" w:rsidP="005B5AF4">
      <w:pPr>
        <w:rPr>
          <w:rFonts w:ascii="Arial" w:hAnsi="Arial" w:cs="Arial"/>
        </w:rPr>
      </w:pPr>
      <w:r w:rsidRPr="008B2C58">
        <w:rPr>
          <w:rFonts w:ascii="Arial" w:hAnsi="Arial" w:cs="Arial"/>
        </w:rPr>
        <w:t xml:space="preserve">firmą …………………………………………….., prowadzącą działalność gospodarczą na podstawie …………………………………. pod numerem …………………., potwierdzonego wypisem dołączonym do niniejszej umowy, będącą podatnikiem VAT – NIP ………………………., REGON …………………… reprezentowaną przez: ………………………………………………. </w:t>
      </w:r>
    </w:p>
    <w:p w14:paraId="2416BD10" w14:textId="77777777" w:rsidR="005B5AF4" w:rsidRPr="008B2C58" w:rsidRDefault="005B5AF4" w:rsidP="005B5AF4">
      <w:pPr>
        <w:rPr>
          <w:rFonts w:ascii="Arial" w:hAnsi="Arial" w:cs="Arial"/>
        </w:rPr>
      </w:pPr>
      <w:r w:rsidRPr="008B2C58">
        <w:rPr>
          <w:rFonts w:ascii="Arial" w:hAnsi="Arial" w:cs="Arial"/>
        </w:rPr>
        <w:t>zwanym dalej Wykonawcą.</w:t>
      </w:r>
    </w:p>
    <w:p w14:paraId="175FD1E0" w14:textId="77777777" w:rsidR="00DA6E12" w:rsidRPr="008B2C58" w:rsidRDefault="005B5AF4" w:rsidP="00DA6E12">
      <w:pPr>
        <w:jc w:val="both"/>
        <w:rPr>
          <w:rFonts w:ascii="Arial" w:hAnsi="Arial" w:cs="Arial"/>
        </w:rPr>
      </w:pPr>
      <w:r w:rsidRPr="008B2C58">
        <w:rPr>
          <w:rFonts w:ascii="Arial" w:hAnsi="Arial" w:cs="Arial"/>
        </w:rPr>
        <w:t>zwanymi dalej łącznie „Stronami” a osobno „Stroną”, w wyniku rozstrzygniętego postępowania o udzielenie zamówienia publicznego w trybie……………… ..ustawy z dnia 11 września 2019 r. Prawo zamówień publicznych o następującej treści:</w:t>
      </w:r>
    </w:p>
    <w:p w14:paraId="520347A7" w14:textId="77777777" w:rsidR="00DA6E12" w:rsidRPr="008B2C58" w:rsidRDefault="00DA6E12" w:rsidP="00DA6E12">
      <w:pPr>
        <w:rPr>
          <w:rFonts w:ascii="Arial" w:hAnsi="Arial" w:cs="Arial"/>
        </w:rPr>
      </w:pPr>
    </w:p>
    <w:p w14:paraId="62E0C43B" w14:textId="77777777" w:rsidR="00DA6E12" w:rsidRPr="008B2C58" w:rsidRDefault="00DA6E12" w:rsidP="00DA6E12">
      <w:pPr>
        <w:jc w:val="center"/>
        <w:rPr>
          <w:rFonts w:ascii="Arial" w:hAnsi="Arial" w:cs="Arial"/>
        </w:rPr>
      </w:pPr>
      <w:r w:rsidRPr="008B2C58">
        <w:rPr>
          <w:rFonts w:ascii="Arial" w:hAnsi="Arial" w:cs="Arial"/>
          <w:b/>
        </w:rPr>
        <w:t>§ 1</w:t>
      </w:r>
    </w:p>
    <w:p w14:paraId="63D50138" w14:textId="77777777" w:rsidR="00DA6E12" w:rsidRPr="008B2C58" w:rsidRDefault="00DA6E12" w:rsidP="00DA6E12">
      <w:pPr>
        <w:jc w:val="center"/>
        <w:rPr>
          <w:rFonts w:ascii="Arial" w:hAnsi="Arial" w:cs="Arial"/>
          <w:b/>
        </w:rPr>
      </w:pPr>
      <w:r w:rsidRPr="008B2C58">
        <w:rPr>
          <w:rFonts w:ascii="Arial" w:hAnsi="Arial" w:cs="Arial"/>
          <w:b/>
        </w:rPr>
        <w:t>Przedmiot Umowy</w:t>
      </w:r>
    </w:p>
    <w:p w14:paraId="34748308" w14:textId="5323F641" w:rsidR="00995CF2" w:rsidRPr="008B2C58" w:rsidRDefault="0056305C">
      <w:pPr>
        <w:pStyle w:val="Style9"/>
        <w:widowControl/>
        <w:numPr>
          <w:ilvl w:val="0"/>
          <w:numId w:val="50"/>
        </w:numPr>
        <w:spacing w:line="278" w:lineRule="exact"/>
        <w:ind w:left="426" w:hanging="426"/>
        <w:jc w:val="both"/>
        <w:rPr>
          <w:rFonts w:ascii="Arial" w:hAnsi="Arial" w:cs="Arial"/>
          <w:b/>
          <w:iCs/>
          <w:sz w:val="20"/>
          <w:szCs w:val="20"/>
        </w:rPr>
      </w:pPr>
      <w:r w:rsidRPr="008B2C58">
        <w:rPr>
          <w:rFonts w:ascii="Arial" w:hAnsi="Arial" w:cs="Arial"/>
          <w:sz w:val="20"/>
          <w:szCs w:val="20"/>
        </w:rPr>
        <w:t>Zamawiający zleca, a Wykonawca przyjmuje do wykonania zaprojektowanie i wykonanie na podstawie opracowanej przez Wykonawcę dokumentacji projektowej, robót budowlanych polegających na:</w:t>
      </w:r>
      <w:r w:rsidRPr="008B2C58">
        <w:rPr>
          <w:rFonts w:ascii="Arial" w:hAnsi="Arial" w:cs="Arial"/>
          <w:b/>
          <w:bCs/>
          <w:i/>
          <w:iCs/>
          <w:sz w:val="20"/>
          <w:szCs w:val="20"/>
        </w:rPr>
        <w:t xml:space="preserve"> </w:t>
      </w:r>
      <w:bookmarkStart w:id="0" w:name="_Hlk40945099"/>
      <w:r w:rsidR="006A6BF1" w:rsidRPr="008B2C58">
        <w:rPr>
          <w:rFonts w:ascii="Arial" w:hAnsi="Arial" w:cs="Arial"/>
          <w:b/>
          <w:bCs/>
          <w:i/>
          <w:iCs/>
          <w:sz w:val="20"/>
          <w:szCs w:val="20"/>
        </w:rPr>
        <w:t>rozbudowie</w:t>
      </w:r>
      <w:r w:rsidR="006A6BF1" w:rsidRPr="008B2C58">
        <w:rPr>
          <w:rFonts w:ascii="Arial" w:hAnsi="Arial" w:cs="Arial"/>
          <w:b/>
          <w:i/>
          <w:color w:val="000000"/>
          <w:sz w:val="20"/>
          <w:szCs w:val="20"/>
        </w:rPr>
        <w:t xml:space="preserve"> budynku mieszkalnego przy ul. Syreny 13B w Warszawie poprzez dobudowę szybu windowego i montaż </w:t>
      </w:r>
      <w:r w:rsidRPr="008B2C58">
        <w:rPr>
          <w:rFonts w:ascii="Arial" w:hAnsi="Arial" w:cs="Arial"/>
          <w:b/>
          <w:i/>
          <w:color w:val="000000"/>
          <w:sz w:val="20"/>
          <w:szCs w:val="20"/>
        </w:rPr>
        <w:t>dźwigu osobowego</w:t>
      </w:r>
      <w:r w:rsidR="006A6BF1" w:rsidRPr="008B2C58">
        <w:rPr>
          <w:rFonts w:ascii="Arial" w:hAnsi="Arial" w:cs="Arial"/>
          <w:b/>
          <w:i/>
          <w:color w:val="000000"/>
          <w:sz w:val="20"/>
          <w:szCs w:val="20"/>
        </w:rPr>
        <w:t>,</w:t>
      </w:r>
      <w:r w:rsidRPr="008B2C58">
        <w:rPr>
          <w:rFonts w:ascii="Arial" w:hAnsi="Arial" w:cs="Arial"/>
          <w:b/>
          <w:i/>
          <w:color w:val="000000"/>
          <w:sz w:val="20"/>
          <w:szCs w:val="20"/>
        </w:rPr>
        <w:t xml:space="preserve"> </w:t>
      </w:r>
      <w:bookmarkEnd w:id="0"/>
      <w:r w:rsidRPr="008B2C58">
        <w:rPr>
          <w:rFonts w:ascii="Arial" w:hAnsi="Arial" w:cs="Arial"/>
          <w:b/>
          <w:i/>
          <w:color w:val="000000"/>
          <w:sz w:val="20"/>
          <w:szCs w:val="20"/>
        </w:rPr>
        <w:t>w systemie „projektuj i buduj”</w:t>
      </w:r>
      <w:r w:rsidR="0083107C" w:rsidRPr="008B2C58">
        <w:rPr>
          <w:rFonts w:ascii="Arial" w:hAnsi="Arial" w:cs="Arial"/>
          <w:b/>
          <w:i/>
          <w:color w:val="000000"/>
          <w:sz w:val="20"/>
          <w:szCs w:val="20"/>
        </w:rPr>
        <w:t xml:space="preserve"> </w:t>
      </w:r>
      <w:r w:rsidR="0083107C" w:rsidRPr="008B2C58">
        <w:rPr>
          <w:rFonts w:ascii="Arial" w:hAnsi="Arial" w:cs="Arial"/>
          <w:bCs/>
          <w:iCs/>
          <w:color w:val="000000"/>
          <w:sz w:val="20"/>
          <w:szCs w:val="20"/>
        </w:rPr>
        <w:t>wraz z jego konserwacją w okresie gwarancji</w:t>
      </w:r>
      <w:r w:rsidR="0083107C" w:rsidRPr="008B2C58">
        <w:rPr>
          <w:rFonts w:ascii="Arial" w:hAnsi="Arial" w:cs="Arial"/>
          <w:b/>
          <w:iCs/>
          <w:sz w:val="20"/>
          <w:szCs w:val="20"/>
        </w:rPr>
        <w:t>.</w:t>
      </w:r>
    </w:p>
    <w:p w14:paraId="548ECDC3" w14:textId="77777777" w:rsidR="0083107C" w:rsidRPr="008B2C58" w:rsidRDefault="0083107C">
      <w:pPr>
        <w:pStyle w:val="Style9"/>
        <w:widowControl/>
        <w:numPr>
          <w:ilvl w:val="0"/>
          <w:numId w:val="50"/>
        </w:numPr>
        <w:spacing w:line="278" w:lineRule="exact"/>
        <w:ind w:left="426" w:hanging="426"/>
        <w:jc w:val="both"/>
        <w:rPr>
          <w:rFonts w:ascii="Arial" w:hAnsi="Arial" w:cs="Arial"/>
        </w:rPr>
      </w:pPr>
      <w:r w:rsidRPr="008B2C58">
        <w:rPr>
          <w:rFonts w:ascii="Arial" w:hAnsi="Arial" w:cs="Arial"/>
          <w:sz w:val="20"/>
          <w:szCs w:val="20"/>
        </w:rPr>
        <w:t>Zakres rzeczowy Przedmiotu umowy, zgodnie z załączonym programem funkcjonalno- użytkowym, zwanym dalej PFU (</w:t>
      </w:r>
      <w:r w:rsidRPr="008B2C58">
        <w:rPr>
          <w:rFonts w:ascii="Arial" w:hAnsi="Arial" w:cs="Arial"/>
          <w:b/>
          <w:bCs/>
          <w:sz w:val="20"/>
          <w:szCs w:val="20"/>
        </w:rPr>
        <w:t>załącznik nr 1</w:t>
      </w:r>
      <w:r w:rsidRPr="008B2C58">
        <w:rPr>
          <w:rFonts w:ascii="Arial" w:hAnsi="Arial" w:cs="Arial"/>
          <w:sz w:val="20"/>
          <w:szCs w:val="20"/>
        </w:rPr>
        <w:t xml:space="preserve"> do umowy) obejmuje w szczególności:</w:t>
      </w:r>
    </w:p>
    <w:p w14:paraId="05788B4F" w14:textId="27DEF089" w:rsidR="0083107C" w:rsidRPr="007466AC" w:rsidRDefault="0083107C">
      <w:pPr>
        <w:numPr>
          <w:ilvl w:val="0"/>
          <w:numId w:val="45"/>
        </w:numPr>
        <w:ind w:left="851" w:hanging="425"/>
        <w:jc w:val="both"/>
        <w:rPr>
          <w:rFonts w:ascii="Arial" w:hAnsi="Arial" w:cs="Arial"/>
        </w:rPr>
      </w:pPr>
      <w:r w:rsidRPr="007466AC">
        <w:rPr>
          <w:rFonts w:ascii="Arial" w:hAnsi="Arial" w:cs="Arial"/>
        </w:rPr>
        <w:t>Wykonanie projektu koncepcyjnego wraz z wizualizacją.</w:t>
      </w:r>
    </w:p>
    <w:p w14:paraId="7C850487" w14:textId="77777777" w:rsidR="0083107C" w:rsidRPr="008B2C58" w:rsidRDefault="0083107C">
      <w:pPr>
        <w:numPr>
          <w:ilvl w:val="0"/>
          <w:numId w:val="45"/>
        </w:numPr>
        <w:ind w:left="851" w:hanging="425"/>
        <w:jc w:val="both"/>
        <w:rPr>
          <w:rFonts w:ascii="Arial" w:hAnsi="Arial" w:cs="Arial"/>
        </w:rPr>
      </w:pPr>
      <w:r w:rsidRPr="007466AC">
        <w:rPr>
          <w:rFonts w:ascii="Arial" w:hAnsi="Arial" w:cs="Arial"/>
        </w:rPr>
        <w:t>Wykonanie dokumentacji projektowej.</w:t>
      </w:r>
    </w:p>
    <w:p w14:paraId="22BAC74F" w14:textId="188F79B8" w:rsidR="0083107C" w:rsidRPr="007466AC" w:rsidRDefault="0083107C">
      <w:pPr>
        <w:numPr>
          <w:ilvl w:val="0"/>
          <w:numId w:val="45"/>
        </w:numPr>
        <w:ind w:left="851" w:hanging="425"/>
        <w:jc w:val="both"/>
        <w:rPr>
          <w:rFonts w:ascii="Arial" w:hAnsi="Arial" w:cs="Arial"/>
        </w:rPr>
      </w:pPr>
      <w:r w:rsidRPr="008B2C58">
        <w:rPr>
          <w:rFonts w:ascii="Arial" w:hAnsi="Arial" w:cs="Arial"/>
        </w:rPr>
        <w:t xml:space="preserve">Uzyskanie </w:t>
      </w:r>
      <w:r w:rsidR="00B945AB" w:rsidRPr="008B2C58">
        <w:rPr>
          <w:rFonts w:ascii="Arial" w:hAnsi="Arial" w:cs="Arial"/>
        </w:rPr>
        <w:t>wszelkich niezbędnych zgód i zezwoleń.</w:t>
      </w:r>
    </w:p>
    <w:p w14:paraId="160B9D0A" w14:textId="77777777" w:rsidR="0083107C" w:rsidRPr="007466AC" w:rsidRDefault="0083107C">
      <w:pPr>
        <w:numPr>
          <w:ilvl w:val="0"/>
          <w:numId w:val="45"/>
        </w:numPr>
        <w:ind w:left="851" w:hanging="425"/>
        <w:jc w:val="both"/>
        <w:rPr>
          <w:rFonts w:ascii="Arial" w:hAnsi="Arial" w:cs="Arial"/>
        </w:rPr>
      </w:pPr>
      <w:r w:rsidRPr="007466AC">
        <w:rPr>
          <w:rFonts w:ascii="Arial" w:hAnsi="Arial" w:cs="Arial"/>
        </w:rPr>
        <w:t>Wykonanie robót budowlanych zgodnie z warunkami pozwolenia na budowę.</w:t>
      </w:r>
    </w:p>
    <w:p w14:paraId="138D24E9" w14:textId="77777777" w:rsidR="0083107C" w:rsidRPr="007466AC" w:rsidRDefault="0083107C">
      <w:pPr>
        <w:numPr>
          <w:ilvl w:val="0"/>
          <w:numId w:val="45"/>
        </w:numPr>
        <w:ind w:left="851" w:hanging="425"/>
        <w:jc w:val="both"/>
        <w:rPr>
          <w:rFonts w:ascii="Arial" w:hAnsi="Arial" w:cs="Arial"/>
        </w:rPr>
      </w:pPr>
      <w:r w:rsidRPr="007466AC">
        <w:rPr>
          <w:rFonts w:ascii="Arial" w:hAnsi="Arial" w:cs="Arial"/>
        </w:rPr>
        <w:t>Pełnienie nadzoru autorskiego nad realizacją robót budowlanych wg sporządzonych opracowań projektowych oraz decyzji i uzgodnień.</w:t>
      </w:r>
    </w:p>
    <w:p w14:paraId="28CDBE8F" w14:textId="77777777" w:rsidR="0083107C" w:rsidRPr="008B2C58" w:rsidRDefault="0083107C">
      <w:pPr>
        <w:numPr>
          <w:ilvl w:val="0"/>
          <w:numId w:val="45"/>
        </w:numPr>
        <w:ind w:left="851" w:hanging="425"/>
        <w:jc w:val="both"/>
        <w:rPr>
          <w:rFonts w:ascii="Arial" w:hAnsi="Arial" w:cs="Arial"/>
        </w:rPr>
      </w:pPr>
      <w:r w:rsidRPr="007466AC">
        <w:rPr>
          <w:rFonts w:ascii="Arial" w:hAnsi="Arial" w:cs="Arial"/>
        </w:rPr>
        <w:t>Dostarczenie kompletu dokumentów niezbędnych dla użytkowania całego zadania inwestycyjnego o którym mowa w ust.1.</w:t>
      </w:r>
    </w:p>
    <w:p w14:paraId="060B5352" w14:textId="77777777" w:rsidR="00B945AB" w:rsidRPr="008B2C58" w:rsidRDefault="0083107C">
      <w:pPr>
        <w:numPr>
          <w:ilvl w:val="0"/>
          <w:numId w:val="45"/>
        </w:numPr>
        <w:ind w:left="851" w:hanging="425"/>
        <w:jc w:val="both"/>
        <w:rPr>
          <w:rFonts w:ascii="Arial" w:hAnsi="Arial" w:cs="Arial"/>
        </w:rPr>
      </w:pPr>
      <w:r w:rsidRPr="008B2C58">
        <w:rPr>
          <w:rFonts w:ascii="Arial" w:hAnsi="Arial" w:cs="Arial"/>
        </w:rPr>
        <w:t>Wykonanie przeglądów gwarancyjnych wraz z konserwacją oraz całodobowym pogotowiem dźwigowym przez okres udzielonej gwarancji/rękojmi.</w:t>
      </w:r>
    </w:p>
    <w:p w14:paraId="033A267B" w14:textId="67B61EDE" w:rsidR="00B945AB" w:rsidRPr="008B2C58" w:rsidRDefault="0083107C">
      <w:pPr>
        <w:numPr>
          <w:ilvl w:val="0"/>
          <w:numId w:val="51"/>
        </w:numPr>
        <w:ind w:left="426" w:hanging="426"/>
        <w:jc w:val="both"/>
        <w:rPr>
          <w:rFonts w:ascii="Arial" w:hAnsi="Arial" w:cs="Arial"/>
        </w:rPr>
      </w:pPr>
      <w:r w:rsidRPr="007466AC">
        <w:rPr>
          <w:rFonts w:ascii="Arial" w:hAnsi="Arial" w:cs="Arial"/>
        </w:rPr>
        <w:t>Wykonana dokumentacja powinna być kompletna i winna obejmować wszystkie niezbędne elementy z punktu widzenia celu, któremu ma służyć.</w:t>
      </w:r>
    </w:p>
    <w:p w14:paraId="436AAB20" w14:textId="77777777" w:rsidR="00B945AB" w:rsidRPr="008B2C58" w:rsidRDefault="0083107C">
      <w:pPr>
        <w:numPr>
          <w:ilvl w:val="0"/>
          <w:numId w:val="51"/>
        </w:numPr>
        <w:ind w:left="426" w:hanging="426"/>
        <w:jc w:val="both"/>
        <w:rPr>
          <w:rFonts w:ascii="Arial" w:hAnsi="Arial" w:cs="Arial"/>
        </w:rPr>
      </w:pPr>
      <w:r w:rsidRPr="007466AC">
        <w:rPr>
          <w:rFonts w:ascii="Arial" w:hAnsi="Arial" w:cs="Arial"/>
        </w:rPr>
        <w:t>Wykonawca zobowiązuje się do uzyskania na własny koszt wszelkich decyzji, uzgodnień i opinii wynikłych w trakcie wykonywania dokumentacji projektowej niezbędnych do realizacji zamówienia, w tym warunków przyłączeniowych do wszelkich niezbędnych mediów.</w:t>
      </w:r>
    </w:p>
    <w:p w14:paraId="3C62EFF1" w14:textId="55A85950" w:rsidR="0083107C" w:rsidRPr="007466AC" w:rsidRDefault="0083107C">
      <w:pPr>
        <w:numPr>
          <w:ilvl w:val="0"/>
          <w:numId w:val="51"/>
        </w:numPr>
        <w:ind w:left="426" w:hanging="426"/>
        <w:jc w:val="both"/>
        <w:rPr>
          <w:rFonts w:ascii="Arial" w:hAnsi="Arial" w:cs="Arial"/>
        </w:rPr>
      </w:pPr>
      <w:r w:rsidRPr="007466AC">
        <w:rPr>
          <w:rFonts w:ascii="Arial" w:hAnsi="Arial" w:cs="Arial"/>
        </w:rPr>
        <w:t>Dokumentacja projektowa winna być na etapie opracowania konsultowana i uzgadniana przez Wykonawcę z Zamawiającym.</w:t>
      </w:r>
    </w:p>
    <w:p w14:paraId="5B394695" w14:textId="77777777" w:rsidR="0056305C" w:rsidRPr="008B2C58" w:rsidRDefault="0056305C" w:rsidP="0056305C">
      <w:pPr>
        <w:suppressAutoHyphens w:val="0"/>
        <w:autoSpaceDE w:val="0"/>
        <w:autoSpaceDN w:val="0"/>
        <w:adjustRightInd w:val="0"/>
        <w:ind w:left="360"/>
        <w:jc w:val="both"/>
        <w:rPr>
          <w:rFonts w:ascii="Arial" w:hAnsi="Arial" w:cs="Arial"/>
          <w:lang w:eastAsia="pl-PL"/>
        </w:rPr>
      </w:pPr>
    </w:p>
    <w:p w14:paraId="1C91F876" w14:textId="11F31DA2" w:rsidR="00DA6E12" w:rsidRPr="008B2C58" w:rsidRDefault="00DA6E12" w:rsidP="00DA6E12">
      <w:pPr>
        <w:jc w:val="center"/>
        <w:rPr>
          <w:rFonts w:ascii="Arial" w:hAnsi="Arial" w:cs="Arial"/>
          <w:b/>
        </w:rPr>
      </w:pPr>
      <w:r w:rsidRPr="008B2C58">
        <w:rPr>
          <w:rFonts w:ascii="Arial" w:hAnsi="Arial" w:cs="Arial"/>
          <w:b/>
        </w:rPr>
        <w:t>§ 2</w:t>
      </w:r>
      <w:r w:rsidR="00500590" w:rsidRPr="008B2C58">
        <w:rPr>
          <w:rFonts w:ascii="Arial" w:hAnsi="Arial" w:cs="Arial"/>
          <w:b/>
        </w:rPr>
        <w:t xml:space="preserve"> </w:t>
      </w:r>
    </w:p>
    <w:p w14:paraId="26F58775" w14:textId="77777777" w:rsidR="00DA6E12" w:rsidRPr="008B2C58" w:rsidRDefault="00DA6E12" w:rsidP="00DA6E12">
      <w:pPr>
        <w:jc w:val="center"/>
        <w:rPr>
          <w:rFonts w:ascii="Arial" w:hAnsi="Arial" w:cs="Arial"/>
          <w:b/>
        </w:rPr>
      </w:pPr>
      <w:r w:rsidRPr="008B2C58">
        <w:rPr>
          <w:rFonts w:ascii="Arial" w:hAnsi="Arial" w:cs="Arial"/>
          <w:b/>
        </w:rPr>
        <w:t>Terminy realizacji</w:t>
      </w:r>
    </w:p>
    <w:p w14:paraId="6495947F" w14:textId="77777777" w:rsidR="00B945AB" w:rsidRPr="007466AC" w:rsidRDefault="00B945AB">
      <w:pPr>
        <w:numPr>
          <w:ilvl w:val="0"/>
          <w:numId w:val="8"/>
        </w:numPr>
        <w:rPr>
          <w:rFonts w:ascii="Arial" w:hAnsi="Arial" w:cs="Arial"/>
        </w:rPr>
      </w:pPr>
      <w:r w:rsidRPr="007466AC">
        <w:rPr>
          <w:rFonts w:ascii="Arial" w:hAnsi="Arial" w:cs="Arial"/>
        </w:rPr>
        <w:t>Strony ustalają następujące terminy wykonania Przedmiotu Umowy:</w:t>
      </w:r>
    </w:p>
    <w:p w14:paraId="596EA5D3"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Rozpoczęcie realizacji Przedmiotu Umowy nastąpi od dnia podpisania umowy.</w:t>
      </w:r>
    </w:p>
    <w:p w14:paraId="04DC79C1"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zobowiązuje się wykonać i dostarczyć Zamawiającemu dokumentację, o której mowa w § 1 ust. 2 pkt 1 umowy, </w:t>
      </w:r>
      <w:r w:rsidRPr="007466AC">
        <w:rPr>
          <w:rFonts w:ascii="Arial" w:hAnsi="Arial" w:cs="Arial"/>
          <w:b/>
          <w:bCs/>
          <w:sz w:val="20"/>
        </w:rPr>
        <w:t>w terminie 30 dni</w:t>
      </w:r>
      <w:r w:rsidRPr="007466AC">
        <w:rPr>
          <w:rFonts w:ascii="Arial" w:hAnsi="Arial" w:cs="Arial"/>
          <w:sz w:val="20"/>
        </w:rPr>
        <w:t xml:space="preserve"> od daty podpisania umowy.</w:t>
      </w:r>
    </w:p>
    <w:p w14:paraId="19379C62"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lastRenderedPageBreak/>
        <w:t xml:space="preserve">Zamawiający zobowiązuje się dokonać wyboru wariantu przedstawionego w koncepcji, lub zgłosić uwagi </w:t>
      </w:r>
      <w:r w:rsidRPr="007466AC">
        <w:rPr>
          <w:rFonts w:ascii="Arial" w:hAnsi="Arial" w:cs="Arial"/>
          <w:b/>
          <w:bCs/>
          <w:sz w:val="20"/>
        </w:rPr>
        <w:t>w terminie 14 dni</w:t>
      </w:r>
      <w:r w:rsidRPr="007466AC">
        <w:rPr>
          <w:rFonts w:ascii="Arial" w:hAnsi="Arial" w:cs="Arial"/>
          <w:sz w:val="20"/>
        </w:rPr>
        <w:t xml:space="preserve"> od dnia otrzymania koncepcji projektowej.</w:t>
      </w:r>
    </w:p>
    <w:p w14:paraId="05772915"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zobowiązuje się wykonać i dostarczyć Zamawiającemu dokumentację projektową niezbędną do złożenia wniosku do organu administracji architektoniczno-budowlanej o jej zatwierdzenie i udzielenie pozwolenia na budowę, </w:t>
      </w:r>
      <w:r w:rsidRPr="007466AC">
        <w:rPr>
          <w:rFonts w:ascii="Arial" w:hAnsi="Arial" w:cs="Arial"/>
          <w:b/>
          <w:bCs/>
          <w:sz w:val="20"/>
        </w:rPr>
        <w:t>w terminie</w:t>
      </w:r>
      <w:r w:rsidRPr="007466AC">
        <w:rPr>
          <w:rFonts w:ascii="Arial" w:hAnsi="Arial" w:cs="Arial"/>
          <w:sz w:val="20"/>
        </w:rPr>
        <w:t xml:space="preserve"> </w:t>
      </w:r>
      <w:r w:rsidRPr="007466AC">
        <w:rPr>
          <w:rFonts w:ascii="Arial" w:hAnsi="Arial" w:cs="Arial"/>
          <w:b/>
          <w:bCs/>
          <w:sz w:val="20"/>
        </w:rPr>
        <w:t>90 dni</w:t>
      </w:r>
      <w:r w:rsidRPr="007466AC">
        <w:rPr>
          <w:rFonts w:ascii="Arial" w:hAnsi="Arial" w:cs="Arial"/>
          <w:sz w:val="20"/>
        </w:rPr>
        <w:t xml:space="preserve"> od dnia wyboru koncepcji projektowej.</w:t>
      </w:r>
    </w:p>
    <w:p w14:paraId="476FB710"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Zamawiający zobowiązuje się zaakceptować lub zgłosić uwagi dla złożonej dokumentacji o której mowa w pkt 4, </w:t>
      </w:r>
      <w:r w:rsidRPr="007466AC">
        <w:rPr>
          <w:rFonts w:ascii="Arial" w:hAnsi="Arial" w:cs="Arial"/>
          <w:b/>
          <w:bCs/>
          <w:sz w:val="20"/>
        </w:rPr>
        <w:t>w terminie 14 dni</w:t>
      </w:r>
      <w:r w:rsidRPr="007466AC">
        <w:rPr>
          <w:rFonts w:ascii="Arial" w:hAnsi="Arial" w:cs="Arial"/>
          <w:sz w:val="20"/>
        </w:rPr>
        <w:t xml:space="preserve"> od dnia jej otrzymania.</w:t>
      </w:r>
    </w:p>
    <w:p w14:paraId="23CEAFA4"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zobowiązany jest </w:t>
      </w:r>
      <w:r w:rsidRPr="007466AC">
        <w:rPr>
          <w:rFonts w:ascii="Arial" w:hAnsi="Arial" w:cs="Arial"/>
          <w:b/>
          <w:bCs/>
          <w:sz w:val="20"/>
        </w:rPr>
        <w:t>w terminie 7 dni</w:t>
      </w:r>
      <w:r w:rsidRPr="007466AC">
        <w:rPr>
          <w:rFonts w:ascii="Arial" w:hAnsi="Arial" w:cs="Arial"/>
          <w:sz w:val="20"/>
        </w:rPr>
        <w:t xml:space="preserve"> dokonać korekt dokumentacji </w:t>
      </w:r>
      <w:r w:rsidRPr="007466AC">
        <w:rPr>
          <w:rFonts w:ascii="Arial" w:hAnsi="Arial" w:cs="Arial"/>
          <w:sz w:val="20"/>
        </w:rPr>
        <w:br/>
        <w:t>a w przypadku jej akceptacji przez Zamawiającego zobowiązany jest do złożenia wniosku do organu administracji architektoniczno-budowlanej o zatwierdzenie projektu i udzielenie pozwolenia na budowę.</w:t>
      </w:r>
    </w:p>
    <w:p w14:paraId="4B34DD5A"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zobowiązany jest </w:t>
      </w:r>
      <w:r w:rsidRPr="007466AC">
        <w:rPr>
          <w:rFonts w:ascii="Arial" w:hAnsi="Arial" w:cs="Arial"/>
          <w:b/>
          <w:bCs/>
          <w:sz w:val="20"/>
        </w:rPr>
        <w:t>w terminie 60 dni</w:t>
      </w:r>
      <w:r w:rsidRPr="007466AC">
        <w:rPr>
          <w:rFonts w:ascii="Arial" w:hAnsi="Arial" w:cs="Arial"/>
          <w:sz w:val="20"/>
        </w:rPr>
        <w:t xml:space="preserve"> od dnia uzyskania ostatecznej decyzji Pozwolenie na Budowę dostarczyć Zamawiającemu pozostałą dokumentację projektową określoną w załączniku nr 1 do umowy.</w:t>
      </w:r>
    </w:p>
    <w:p w14:paraId="461C9711"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Zamawiający zobowiązuje się zaakceptować lub zgłosić uwagi dla złożonej dokumentacji o której mowa w pkt 7, </w:t>
      </w:r>
      <w:r w:rsidRPr="007466AC">
        <w:rPr>
          <w:rFonts w:ascii="Arial" w:hAnsi="Arial" w:cs="Arial"/>
          <w:b/>
          <w:bCs/>
          <w:sz w:val="20"/>
        </w:rPr>
        <w:t>w terminie 14 dni</w:t>
      </w:r>
      <w:r w:rsidRPr="007466AC">
        <w:rPr>
          <w:rFonts w:ascii="Arial" w:hAnsi="Arial" w:cs="Arial"/>
          <w:sz w:val="20"/>
        </w:rPr>
        <w:t xml:space="preserve"> od dnia jej otrzymania.</w:t>
      </w:r>
    </w:p>
    <w:p w14:paraId="51DC4B0E"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zobowiązany jest </w:t>
      </w:r>
      <w:r w:rsidRPr="007466AC">
        <w:rPr>
          <w:rFonts w:ascii="Arial" w:hAnsi="Arial" w:cs="Arial"/>
          <w:b/>
          <w:bCs/>
          <w:sz w:val="20"/>
        </w:rPr>
        <w:t>w terminie 7 dni</w:t>
      </w:r>
      <w:r w:rsidRPr="007466AC">
        <w:rPr>
          <w:rFonts w:ascii="Arial" w:hAnsi="Arial" w:cs="Arial"/>
          <w:sz w:val="20"/>
        </w:rPr>
        <w:t xml:space="preserve"> dokonać korekt dokumentacji, o której mowa w pkt 8.</w:t>
      </w:r>
    </w:p>
    <w:p w14:paraId="0B3836CD" w14:textId="7777777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zobowiązany jest najpóźniej </w:t>
      </w:r>
      <w:r w:rsidRPr="007466AC">
        <w:rPr>
          <w:rFonts w:ascii="Arial" w:hAnsi="Arial" w:cs="Arial"/>
          <w:b/>
          <w:bCs/>
          <w:sz w:val="20"/>
        </w:rPr>
        <w:t>w terminie 21 dni</w:t>
      </w:r>
      <w:r w:rsidRPr="007466AC">
        <w:rPr>
          <w:rFonts w:ascii="Arial" w:hAnsi="Arial" w:cs="Arial"/>
          <w:sz w:val="20"/>
        </w:rPr>
        <w:t xml:space="preserve"> od dnia, w którym decyzja o pozwoleniu na budowę stała się ostateczna, przystąpić do robót budowlanych dokonując stosownych wpisów do dziennika budowy.</w:t>
      </w:r>
    </w:p>
    <w:p w14:paraId="01E6D1F6" w14:textId="25D9CB14" w:rsidR="005E1C36" w:rsidRPr="008B2C58"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Wykonawca zobowiązany jest zakończyć roboty budowlane wykonywane na podstawie dokumentacji projektowej oraz dostarczyć komplet dokumentów niezbędnych do użytkowania najpóźniej w terminie </w:t>
      </w:r>
      <w:r w:rsidRPr="008B2C58">
        <w:rPr>
          <w:rFonts w:ascii="Arial" w:hAnsi="Arial" w:cs="Arial"/>
          <w:b/>
          <w:bCs/>
          <w:sz w:val="20"/>
        </w:rPr>
        <w:t>1</w:t>
      </w:r>
      <w:r w:rsidR="008B2C58">
        <w:rPr>
          <w:rFonts w:ascii="Arial" w:hAnsi="Arial" w:cs="Arial"/>
          <w:b/>
          <w:bCs/>
          <w:sz w:val="20"/>
        </w:rPr>
        <w:t>8</w:t>
      </w:r>
      <w:r w:rsidRPr="008B2C58">
        <w:rPr>
          <w:rFonts w:ascii="Arial" w:hAnsi="Arial" w:cs="Arial"/>
          <w:b/>
          <w:bCs/>
          <w:sz w:val="20"/>
        </w:rPr>
        <w:t xml:space="preserve"> miesięcy</w:t>
      </w:r>
      <w:r w:rsidRPr="007466AC">
        <w:rPr>
          <w:rFonts w:ascii="Arial" w:hAnsi="Arial" w:cs="Arial"/>
          <w:sz w:val="20"/>
        </w:rPr>
        <w:t xml:space="preserve"> od daty podpisania umowy</w:t>
      </w:r>
      <w:r w:rsidR="005E1C36" w:rsidRPr="008B2C58">
        <w:rPr>
          <w:rFonts w:ascii="Arial" w:hAnsi="Arial" w:cs="Arial"/>
          <w:sz w:val="20"/>
        </w:rPr>
        <w:t>.</w:t>
      </w:r>
    </w:p>
    <w:p w14:paraId="02839BDA" w14:textId="598296FA"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Wykonywanie przeglądów gwarancyjnych wraz z konserwacją oraz całodobowym pogotowiem dźwigowym opisanych w § 1 ust. 2 pkt </w:t>
      </w:r>
      <w:r w:rsidR="005E1C36" w:rsidRPr="008B2C58">
        <w:rPr>
          <w:rFonts w:ascii="Arial" w:hAnsi="Arial" w:cs="Arial"/>
          <w:sz w:val="20"/>
        </w:rPr>
        <w:t>7</w:t>
      </w:r>
      <w:r w:rsidRPr="007466AC">
        <w:rPr>
          <w:rFonts w:ascii="Arial" w:hAnsi="Arial" w:cs="Arial"/>
          <w:sz w:val="20"/>
        </w:rPr>
        <w:t xml:space="preserve">) będzie realizowane od dnia zakończenia robót budowlanych do dnia upłynięcia terminu gwarancji </w:t>
      </w:r>
      <w:r w:rsidR="005E1C36" w:rsidRPr="008B2C58">
        <w:rPr>
          <w:rFonts w:ascii="Arial" w:hAnsi="Arial" w:cs="Arial"/>
          <w:sz w:val="20"/>
        </w:rPr>
        <w:t>jednak nie krócej niż do końca</w:t>
      </w:r>
      <w:r w:rsidRPr="007466AC">
        <w:rPr>
          <w:rFonts w:ascii="Arial" w:hAnsi="Arial" w:cs="Arial"/>
          <w:sz w:val="20"/>
        </w:rPr>
        <w:t xml:space="preserve"> rękojmi.</w:t>
      </w:r>
    </w:p>
    <w:p w14:paraId="0DFEBA6A" w14:textId="5B975897" w:rsidR="00B945AB" w:rsidRPr="007466AC" w:rsidRDefault="00B945AB">
      <w:pPr>
        <w:pStyle w:val="Tekstpodstawowywcity21"/>
        <w:numPr>
          <w:ilvl w:val="0"/>
          <w:numId w:val="9"/>
        </w:numPr>
        <w:spacing w:line="240" w:lineRule="auto"/>
        <w:jc w:val="both"/>
        <w:rPr>
          <w:rFonts w:ascii="Arial" w:hAnsi="Arial" w:cs="Arial"/>
          <w:sz w:val="20"/>
        </w:rPr>
      </w:pPr>
      <w:r w:rsidRPr="007466AC">
        <w:rPr>
          <w:rFonts w:ascii="Arial" w:hAnsi="Arial" w:cs="Arial"/>
          <w:sz w:val="20"/>
        </w:rPr>
        <w:t xml:space="preserve">Pełnienie nadzoru autorskiego opisanego w § 1 ust. 2 pkt 5) będzie realizowane do dnia </w:t>
      </w:r>
      <w:r w:rsidR="005E1C36" w:rsidRPr="008B2C58">
        <w:rPr>
          <w:rFonts w:ascii="Arial" w:hAnsi="Arial" w:cs="Arial"/>
          <w:sz w:val="20"/>
        </w:rPr>
        <w:t>końcowego odbioru robót.</w:t>
      </w:r>
    </w:p>
    <w:p w14:paraId="00421B2D" w14:textId="77777777" w:rsidR="00B945AB" w:rsidRPr="007466AC" w:rsidRDefault="00B945AB" w:rsidP="008B2C58">
      <w:pPr>
        <w:suppressAutoHyphens w:val="0"/>
        <w:ind w:left="426"/>
        <w:jc w:val="both"/>
        <w:rPr>
          <w:rFonts w:ascii="Arial" w:hAnsi="Arial" w:cs="Arial"/>
        </w:rPr>
      </w:pPr>
      <w:r w:rsidRPr="007466AC">
        <w:rPr>
          <w:rFonts w:ascii="Arial" w:hAnsi="Arial" w:cs="Arial"/>
        </w:rPr>
        <w:t>Za dzień zakończenia Przedmiotu Umowy uznaje się dzień przekazania przedmiotu umowy do eksploatacji Zamawiającemu po upłynięciu okresu gwarancji i rękojmi.</w:t>
      </w:r>
    </w:p>
    <w:p w14:paraId="03194D57" w14:textId="2601D58B" w:rsidR="00B945AB" w:rsidRPr="007466AC" w:rsidRDefault="00B945AB">
      <w:pPr>
        <w:numPr>
          <w:ilvl w:val="0"/>
          <w:numId w:val="8"/>
        </w:numPr>
        <w:suppressAutoHyphens w:val="0"/>
        <w:jc w:val="both"/>
        <w:rPr>
          <w:rFonts w:ascii="Arial" w:hAnsi="Arial" w:cs="Arial"/>
        </w:rPr>
      </w:pPr>
      <w:r w:rsidRPr="007466AC">
        <w:rPr>
          <w:rFonts w:ascii="Arial" w:hAnsi="Arial" w:cs="Arial"/>
        </w:rPr>
        <w:t xml:space="preserve">Wykonawca przedłoży Zamawiającemu w terminie 5 dni od dnia podpisania umowy Harmonogram Rzeczowo-Finansowy, zwany dalej </w:t>
      </w:r>
      <w:r w:rsidRPr="007466AC">
        <w:rPr>
          <w:rFonts w:ascii="Arial" w:hAnsi="Arial" w:cs="Arial"/>
          <w:b/>
        </w:rPr>
        <w:t>Harmonogramem</w:t>
      </w:r>
      <w:r w:rsidRPr="007466AC">
        <w:rPr>
          <w:rFonts w:ascii="Arial" w:hAnsi="Arial" w:cs="Arial"/>
        </w:rPr>
        <w:t xml:space="preserve">, w podziale na usługi i roboty wykonywane siłami własnymi oraz roboty wykonywane przez Podwykonawców. Przedstawione w harmonogramie koszty poszczególnych elementów usług i robót powinny być podane w cenach brutto. Harmonogram musi zawierać opis etapów oraz daty ich rozpoczęcia i zakończenia wraz ze wskazaniem wzajemnych powiązań. Stopień szczegółowości musi umożliwiać ocenę zaawansowania oraz osiągnięcia punktów kontrolnych („kamieni milowych”). Harmonogram ten po jego pisemnym uzgodnieniu z Zamawiającym stanowić będzie </w:t>
      </w:r>
      <w:r w:rsidRPr="007466AC">
        <w:rPr>
          <w:rFonts w:ascii="Arial" w:hAnsi="Arial" w:cs="Arial"/>
          <w:b/>
        </w:rPr>
        <w:t>załącznik Nr 2</w:t>
      </w:r>
      <w:r w:rsidRPr="007466AC">
        <w:rPr>
          <w:rFonts w:ascii="Arial" w:hAnsi="Arial" w:cs="Arial"/>
        </w:rPr>
        <w:t xml:space="preserve"> do niniejszej umowy.</w:t>
      </w:r>
    </w:p>
    <w:p w14:paraId="7CB8BABA" w14:textId="77777777" w:rsidR="00B945AB" w:rsidRPr="007466AC" w:rsidRDefault="00B945AB">
      <w:pPr>
        <w:numPr>
          <w:ilvl w:val="0"/>
          <w:numId w:val="8"/>
        </w:numPr>
        <w:suppressAutoHyphens w:val="0"/>
        <w:jc w:val="both"/>
        <w:rPr>
          <w:rFonts w:ascii="Arial" w:hAnsi="Arial" w:cs="Arial"/>
        </w:rPr>
      </w:pPr>
      <w:r w:rsidRPr="007466AC">
        <w:rPr>
          <w:rFonts w:ascii="Arial" w:hAnsi="Arial" w:cs="Arial"/>
        </w:rPr>
        <w:t>Realizacja czynności o których mowa w ust. 1 pkt 12 będzie następować poprzez:</w:t>
      </w:r>
    </w:p>
    <w:p w14:paraId="55E05BA8" w14:textId="77777777" w:rsidR="00B945AB" w:rsidRPr="007466AC" w:rsidRDefault="00B945AB">
      <w:pPr>
        <w:numPr>
          <w:ilvl w:val="1"/>
          <w:numId w:val="8"/>
        </w:numPr>
        <w:suppressAutoHyphens w:val="0"/>
        <w:jc w:val="both"/>
        <w:rPr>
          <w:rFonts w:ascii="Arial" w:hAnsi="Arial" w:cs="Arial"/>
        </w:rPr>
      </w:pPr>
      <w:r w:rsidRPr="007466AC">
        <w:rPr>
          <w:rFonts w:ascii="Arial" w:hAnsi="Arial" w:cs="Arial"/>
        </w:rPr>
        <w:t>wykonywanie przeglądów gwarancyjnych,</w:t>
      </w:r>
    </w:p>
    <w:p w14:paraId="1B291DD1" w14:textId="77777777" w:rsidR="00B945AB" w:rsidRPr="007466AC" w:rsidRDefault="00B945AB">
      <w:pPr>
        <w:numPr>
          <w:ilvl w:val="1"/>
          <w:numId w:val="8"/>
        </w:numPr>
        <w:suppressAutoHyphens w:val="0"/>
        <w:jc w:val="both"/>
        <w:rPr>
          <w:rFonts w:ascii="Arial" w:hAnsi="Arial" w:cs="Arial"/>
        </w:rPr>
      </w:pPr>
      <w:r w:rsidRPr="007466AC">
        <w:rPr>
          <w:rFonts w:ascii="Arial" w:hAnsi="Arial" w:cs="Arial"/>
        </w:rPr>
        <w:t>wykonywanie przeglądów okresowych,</w:t>
      </w:r>
    </w:p>
    <w:p w14:paraId="13698FFA" w14:textId="77777777" w:rsidR="00B945AB" w:rsidRPr="007466AC" w:rsidRDefault="00B945AB">
      <w:pPr>
        <w:numPr>
          <w:ilvl w:val="1"/>
          <w:numId w:val="8"/>
        </w:numPr>
        <w:suppressAutoHyphens w:val="0"/>
        <w:jc w:val="both"/>
        <w:rPr>
          <w:rFonts w:ascii="Arial" w:hAnsi="Arial" w:cs="Arial"/>
        </w:rPr>
      </w:pPr>
      <w:r w:rsidRPr="007466AC">
        <w:rPr>
          <w:rFonts w:ascii="Arial" w:hAnsi="Arial" w:cs="Arial"/>
        </w:rPr>
        <w:t>świadczenie usług serwisowych,</w:t>
      </w:r>
    </w:p>
    <w:p w14:paraId="53C53460" w14:textId="77777777" w:rsidR="00B945AB" w:rsidRPr="007466AC" w:rsidRDefault="00B945AB">
      <w:pPr>
        <w:numPr>
          <w:ilvl w:val="1"/>
          <w:numId w:val="8"/>
        </w:numPr>
        <w:suppressAutoHyphens w:val="0"/>
        <w:jc w:val="both"/>
        <w:rPr>
          <w:rFonts w:ascii="Arial" w:hAnsi="Arial" w:cs="Arial"/>
        </w:rPr>
      </w:pPr>
      <w:r w:rsidRPr="007466AC">
        <w:rPr>
          <w:rFonts w:ascii="Arial" w:hAnsi="Arial" w:cs="Arial"/>
        </w:rPr>
        <w:t>usuwanie awarii,</w:t>
      </w:r>
    </w:p>
    <w:p w14:paraId="4F771673" w14:textId="77777777" w:rsidR="00B945AB" w:rsidRPr="007466AC" w:rsidRDefault="00B945AB">
      <w:pPr>
        <w:numPr>
          <w:ilvl w:val="1"/>
          <w:numId w:val="8"/>
        </w:numPr>
        <w:suppressAutoHyphens w:val="0"/>
        <w:jc w:val="both"/>
        <w:rPr>
          <w:rFonts w:ascii="Arial" w:hAnsi="Arial" w:cs="Arial"/>
        </w:rPr>
      </w:pPr>
      <w:r w:rsidRPr="007466AC">
        <w:rPr>
          <w:rFonts w:ascii="Arial" w:hAnsi="Arial" w:cs="Arial"/>
        </w:rPr>
        <w:t>świadczenie usług pogotowia dźwigowego.</w:t>
      </w:r>
    </w:p>
    <w:p w14:paraId="7C4720DA" w14:textId="69257F00" w:rsidR="005E1C36" w:rsidRPr="008B2C58" w:rsidRDefault="00B945AB">
      <w:pPr>
        <w:pStyle w:val="Tekstpodstawowywcity21"/>
        <w:numPr>
          <w:ilvl w:val="0"/>
          <w:numId w:val="8"/>
        </w:numPr>
        <w:spacing w:line="240" w:lineRule="auto"/>
        <w:jc w:val="both"/>
        <w:rPr>
          <w:rFonts w:ascii="Arial" w:hAnsi="Arial" w:cs="Arial"/>
          <w:sz w:val="20"/>
        </w:rPr>
      </w:pPr>
      <w:r w:rsidRPr="008B2C58">
        <w:rPr>
          <w:rFonts w:ascii="Arial" w:hAnsi="Arial" w:cs="Arial"/>
          <w:sz w:val="20"/>
        </w:rPr>
        <w:t>Pełnienie nadzoru autorskiego opisanego w § 1 ust. 2 pkt 5) oraz załączniku nr 1 do umowy będzie realizowane do dnia upłynięcia terminu gwarancji</w:t>
      </w:r>
      <w:r w:rsidR="005E1C36" w:rsidRPr="008B2C58">
        <w:rPr>
          <w:rFonts w:ascii="Arial" w:hAnsi="Arial" w:cs="Arial"/>
          <w:sz w:val="20"/>
        </w:rPr>
        <w:t>,</w:t>
      </w:r>
      <w:r w:rsidRPr="008B2C58">
        <w:rPr>
          <w:rFonts w:ascii="Arial" w:hAnsi="Arial" w:cs="Arial"/>
          <w:sz w:val="20"/>
        </w:rPr>
        <w:t xml:space="preserve"> </w:t>
      </w:r>
      <w:r w:rsidR="005E1C36" w:rsidRPr="008B2C58">
        <w:rPr>
          <w:rFonts w:ascii="Arial" w:hAnsi="Arial" w:cs="Arial"/>
          <w:sz w:val="20"/>
        </w:rPr>
        <w:t>jednak nie krócej niż do końca rękojmi.</w:t>
      </w:r>
    </w:p>
    <w:p w14:paraId="486036D7" w14:textId="77777777" w:rsidR="00B945AB" w:rsidRPr="008B2C58" w:rsidRDefault="00B945AB" w:rsidP="008B2C58">
      <w:pPr>
        <w:ind w:left="360"/>
        <w:rPr>
          <w:rFonts w:ascii="Arial" w:hAnsi="Arial" w:cs="Arial"/>
        </w:rPr>
      </w:pPr>
    </w:p>
    <w:p w14:paraId="1DBF50F6" w14:textId="77777777" w:rsidR="007466AC" w:rsidRPr="007466AC" w:rsidRDefault="007466AC" w:rsidP="007466AC">
      <w:pPr>
        <w:jc w:val="center"/>
        <w:rPr>
          <w:rFonts w:ascii="Arial" w:hAnsi="Arial" w:cs="Arial"/>
          <w:b/>
        </w:rPr>
      </w:pPr>
      <w:r w:rsidRPr="007466AC">
        <w:rPr>
          <w:rFonts w:ascii="Arial" w:hAnsi="Arial" w:cs="Arial"/>
          <w:b/>
        </w:rPr>
        <w:t>§ 3.</w:t>
      </w:r>
    </w:p>
    <w:p w14:paraId="4F91A93C" w14:textId="77777777" w:rsidR="007466AC" w:rsidRPr="007466AC" w:rsidRDefault="007466AC" w:rsidP="007466AC">
      <w:pPr>
        <w:jc w:val="center"/>
        <w:rPr>
          <w:rFonts w:ascii="Arial" w:hAnsi="Arial" w:cs="Arial"/>
          <w:b/>
        </w:rPr>
      </w:pPr>
      <w:r w:rsidRPr="007466AC">
        <w:rPr>
          <w:rFonts w:ascii="Arial" w:hAnsi="Arial" w:cs="Arial"/>
          <w:b/>
        </w:rPr>
        <w:t>Obowiązki Wykonawcy</w:t>
      </w:r>
    </w:p>
    <w:p w14:paraId="221641A9" w14:textId="02CA1EF3" w:rsidR="007466AC" w:rsidRPr="007466AC" w:rsidRDefault="007466AC">
      <w:pPr>
        <w:numPr>
          <w:ilvl w:val="1"/>
          <w:numId w:val="52"/>
        </w:numPr>
        <w:tabs>
          <w:tab w:val="clear" w:pos="360"/>
          <w:tab w:val="num" w:pos="0"/>
        </w:tabs>
        <w:ind w:left="284" w:hanging="284"/>
        <w:jc w:val="both"/>
        <w:rPr>
          <w:rFonts w:ascii="Arial" w:hAnsi="Arial" w:cs="Arial"/>
        </w:rPr>
      </w:pPr>
      <w:r w:rsidRPr="007466AC">
        <w:rPr>
          <w:rFonts w:ascii="Arial" w:hAnsi="Arial" w:cs="Arial"/>
        </w:rPr>
        <w:t xml:space="preserve">Do obowiązków Wykonawcy w ramach wynagrodzenia w </w:t>
      </w:r>
      <w:r w:rsidRPr="00885A5A">
        <w:rPr>
          <w:rFonts w:ascii="Arial" w:hAnsi="Arial" w:cs="Arial"/>
        </w:rPr>
        <w:t>§ 5 ust. 1 pkt 1)</w:t>
      </w:r>
      <w:r w:rsidRPr="007466AC">
        <w:rPr>
          <w:rFonts w:ascii="Arial" w:hAnsi="Arial" w:cs="Arial"/>
        </w:rPr>
        <w:t xml:space="preserve"> należy wykonanie czynności opisanych w </w:t>
      </w:r>
      <w:r w:rsidR="00287787">
        <w:rPr>
          <w:rFonts w:ascii="Arial" w:hAnsi="Arial" w:cs="Arial"/>
        </w:rPr>
        <w:t xml:space="preserve">§1 ust. 2 </w:t>
      </w:r>
      <w:r w:rsidRPr="007466AC">
        <w:rPr>
          <w:rFonts w:ascii="Arial" w:hAnsi="Arial" w:cs="Arial"/>
        </w:rPr>
        <w:t>pkt 1</w:t>
      </w:r>
      <w:r w:rsidR="00287787">
        <w:rPr>
          <w:rFonts w:ascii="Arial" w:hAnsi="Arial" w:cs="Arial"/>
        </w:rPr>
        <w:t xml:space="preserve">, 2, </w:t>
      </w:r>
      <w:r w:rsidRPr="007466AC">
        <w:rPr>
          <w:rFonts w:ascii="Arial" w:hAnsi="Arial" w:cs="Arial"/>
        </w:rPr>
        <w:t xml:space="preserve">3 </w:t>
      </w:r>
      <w:r w:rsidR="00287787">
        <w:rPr>
          <w:rFonts w:ascii="Arial" w:hAnsi="Arial" w:cs="Arial"/>
        </w:rPr>
        <w:t>i 5</w:t>
      </w:r>
      <w:r w:rsidRPr="007466AC">
        <w:rPr>
          <w:rFonts w:ascii="Arial" w:hAnsi="Arial" w:cs="Arial"/>
        </w:rPr>
        <w:t>.</w:t>
      </w:r>
    </w:p>
    <w:p w14:paraId="4AE1A239" w14:textId="05BAA63E" w:rsidR="007466AC" w:rsidRPr="007466AC" w:rsidRDefault="007466AC">
      <w:pPr>
        <w:numPr>
          <w:ilvl w:val="1"/>
          <w:numId w:val="52"/>
        </w:numPr>
        <w:tabs>
          <w:tab w:val="clear" w:pos="360"/>
          <w:tab w:val="num" w:pos="0"/>
        </w:tabs>
        <w:ind w:left="284" w:hanging="284"/>
        <w:jc w:val="both"/>
        <w:rPr>
          <w:rFonts w:ascii="Arial" w:hAnsi="Arial" w:cs="Arial"/>
        </w:rPr>
      </w:pPr>
      <w:r w:rsidRPr="007466AC">
        <w:rPr>
          <w:rFonts w:ascii="Arial" w:hAnsi="Arial" w:cs="Arial"/>
        </w:rPr>
        <w:t xml:space="preserve">Do obowiązków Wykonawcy w ramach wynagrodzenia określonego </w:t>
      </w:r>
      <w:r w:rsidRPr="00885A5A">
        <w:rPr>
          <w:rFonts w:ascii="Arial" w:hAnsi="Arial" w:cs="Arial"/>
        </w:rPr>
        <w:t xml:space="preserve">w § 5 ust. 1 pkt 2) należy wykonanie czynności opisanych w </w:t>
      </w:r>
      <w:r w:rsidR="00287787" w:rsidRPr="00885A5A">
        <w:rPr>
          <w:rFonts w:ascii="Arial" w:hAnsi="Arial" w:cs="Arial"/>
        </w:rPr>
        <w:t>§1 ust. 2 pkt 4, 6, 7</w:t>
      </w:r>
      <w:r w:rsidRPr="00885A5A">
        <w:rPr>
          <w:rFonts w:ascii="Arial" w:hAnsi="Arial" w:cs="Arial"/>
        </w:rPr>
        <w:t>, wraz z czynnościami  określonymi</w:t>
      </w:r>
      <w:r w:rsidRPr="007466AC">
        <w:rPr>
          <w:rFonts w:ascii="Arial" w:hAnsi="Arial" w:cs="Arial"/>
        </w:rPr>
        <w:t xml:space="preserve"> w decyzji zatwierdzającej projekt i udzielającej pozwolenia na budowę oraz dokumentacji budowy.</w:t>
      </w:r>
    </w:p>
    <w:p w14:paraId="4D193687" w14:textId="77777777" w:rsidR="007466AC" w:rsidRPr="007466AC" w:rsidRDefault="007466AC">
      <w:pPr>
        <w:numPr>
          <w:ilvl w:val="1"/>
          <w:numId w:val="52"/>
        </w:numPr>
        <w:tabs>
          <w:tab w:val="clear" w:pos="360"/>
          <w:tab w:val="num" w:pos="0"/>
        </w:tabs>
        <w:ind w:left="284" w:hanging="284"/>
        <w:jc w:val="both"/>
        <w:rPr>
          <w:rFonts w:ascii="Arial" w:hAnsi="Arial" w:cs="Arial"/>
        </w:rPr>
      </w:pPr>
      <w:r w:rsidRPr="007466AC">
        <w:rPr>
          <w:rFonts w:ascii="Arial" w:hAnsi="Arial" w:cs="Arial"/>
        </w:rPr>
        <w:t>Wykonawca zobowiązany jest do posiadania polisy odpowiedzialności cywilnej z tytułu prowadzonej działalności na sumę ubezpieczenia nie mniejszą niż ………………… zł (słownie: ………………………….zł 00/100) przez cały okres trwania umowy, która obejmować będzie jego odpowiedzialność kontraktową jak i deliktową.</w:t>
      </w:r>
    </w:p>
    <w:p w14:paraId="5B4DC05E" w14:textId="77777777"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lastRenderedPageBreak/>
        <w:t>Przed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 lub usług.</w:t>
      </w:r>
    </w:p>
    <w:p w14:paraId="50D9C27E" w14:textId="77777777"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 lub przedsiębiorstw pozostających pod jego kontrolą, osób upoważnionych do ich reprezentacji, pracowników i innych osób działających w imieniu Zamawiającego.</w:t>
      </w:r>
    </w:p>
    <w:p w14:paraId="4D074EA3" w14:textId="77777777"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 xml:space="preserve">Wykonawca zapewnia, że posiada odpowiednie zasoby i przygotowanie techniczne oraz ma dostęp do niezbędnego sprzętu, który pozwoli na realizowanie prac objętych umową, zgodnie z obowiązującymi przepisami Prawa budowlanego, BHP,  </w:t>
      </w:r>
      <w:proofErr w:type="spellStart"/>
      <w:r w:rsidRPr="00885A5A">
        <w:rPr>
          <w:rFonts w:ascii="Arial" w:hAnsi="Arial" w:cs="Arial"/>
        </w:rPr>
        <w:t>ppoż</w:t>
      </w:r>
      <w:proofErr w:type="spellEnd"/>
      <w:r w:rsidRPr="00885A5A">
        <w:rPr>
          <w:rFonts w:ascii="Arial" w:hAnsi="Arial" w:cs="Arial"/>
        </w:rPr>
        <w:t>,  zasadami wiedzy technicznej, obowiązującymi polskimi normami, z materiałów opowiadającym wymogom wyrobów dopuszczonych do obrotu i stosowania w budownictwie na terenie Polski, nadto przepisami ochrony środowiska i przepisami o odpadach.</w:t>
      </w:r>
    </w:p>
    <w:p w14:paraId="2C60AE84" w14:textId="77777777"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 xml:space="preserve"> Wykonawca oświadcza, że wypełnił obowiązek informacyjny względem osób fizycznych skierowanych do realizacji niniejszego zamówienia, o których mowa w § 14 ust. 1 i następnych oraz względem podwykonawców i osób, o których mowa w ust. 4,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poinformował osoby skierowane do realizacji niniejszego zamówienia, o których mowa w § 14 ust. 1 i następnych oraz podwykonawców i osoby, o których mowa w ust. 4, że ich dane osobowe w zakresie wskazanym w § 14 ust. 1 i następnych oraz w ust.4 zostaną udostępnione Zamawiającemu w celu związanym z realizacją niniejszej umowy.</w:t>
      </w:r>
    </w:p>
    <w:p w14:paraId="1413B5A1" w14:textId="715F6005"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 xml:space="preserve">Wykonawca zobowiązany jest do przekazywania Zamawiającemu informacji na temat postępu robót na budowie wraz z uzasadnieniem oraz propozycją rozwiązania ewentualnego problemu. Ww. informacja będzie przekazywana na adres e-mail </w:t>
      </w:r>
      <w:r w:rsidR="00A54606" w:rsidRPr="00885A5A">
        <w:rPr>
          <w:rFonts w:ascii="Arial" w:hAnsi="Arial" w:cs="Arial"/>
          <w:b/>
          <w:bCs/>
        </w:rPr>
        <w:t>tzommlynow@zgnwola.waw.pl</w:t>
      </w:r>
      <w:r w:rsidRPr="00885A5A">
        <w:rPr>
          <w:rFonts w:ascii="Arial" w:hAnsi="Arial" w:cs="Arial"/>
        </w:rPr>
        <w:t xml:space="preserve"> cyklicznie w każdy poniedziałek tygodnia (lub najbliższy dzień roboczy). W przypadku dwukrotnego niewykonania lub dwukrotnego nienależytego wykonania ww. obowiązku Zamawiający ma prawo naliczyć karę umowną, o której mowa w § 9 ust. 1 pkt 11).</w:t>
      </w:r>
    </w:p>
    <w:p w14:paraId="532B9364" w14:textId="77777777"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Wykonawca zobowiązany jest do niezwłocznego  (w ciągu 2 dni roboczych) informowania Zamawiającego, w sposób określony w ust. 8, o każdym zdarzeniu mającym wpływ na realizację przedmiotu umowy.</w:t>
      </w:r>
    </w:p>
    <w:p w14:paraId="49C23C1E" w14:textId="501A973A" w:rsidR="007466AC" w:rsidRPr="00885A5A" w:rsidRDefault="007466AC">
      <w:pPr>
        <w:numPr>
          <w:ilvl w:val="1"/>
          <w:numId w:val="52"/>
        </w:numPr>
        <w:tabs>
          <w:tab w:val="clear" w:pos="360"/>
          <w:tab w:val="num" w:pos="0"/>
        </w:tabs>
        <w:ind w:left="284" w:hanging="284"/>
        <w:jc w:val="both"/>
        <w:rPr>
          <w:rFonts w:ascii="Arial" w:hAnsi="Arial" w:cs="Arial"/>
        </w:rPr>
      </w:pPr>
      <w:r w:rsidRPr="00885A5A">
        <w:rPr>
          <w:rFonts w:ascii="Arial" w:hAnsi="Arial" w:cs="Arial"/>
        </w:rPr>
        <w:t xml:space="preserve"> Wykonawca </w:t>
      </w:r>
      <w:r w:rsidRPr="00885A5A">
        <w:rPr>
          <w:rFonts w:ascii="Arial" w:hAnsi="Arial" w:cs="Arial"/>
          <w:bCs/>
        </w:rPr>
        <w:t>zapewni, w ramach realizacji umowy i</w:t>
      </w:r>
      <w:r w:rsidR="005C096A" w:rsidRPr="00885A5A">
        <w:rPr>
          <w:rFonts w:ascii="Arial" w:hAnsi="Arial" w:cs="Arial"/>
          <w:bCs/>
        </w:rPr>
        <w:t xml:space="preserve"> </w:t>
      </w:r>
      <w:r w:rsidRPr="00885A5A">
        <w:rPr>
          <w:rFonts w:ascii="Arial" w:hAnsi="Arial" w:cs="Arial"/>
          <w:bCs/>
        </w:rPr>
        <w:t xml:space="preserve">przysługującego mu wynagrodzenia za wykonanie przedmiotu umowy, dostępności osobom ze szczególnymi potrzebami, </w:t>
      </w:r>
      <w:r w:rsidRPr="00885A5A">
        <w:rPr>
          <w:rFonts w:ascii="Arial" w:hAnsi="Arial" w:cs="Arial"/>
          <w:bCs/>
        </w:rPr>
        <w:br/>
        <w:t xml:space="preserve">z uwzględnieniem minimalnych wymagań, o których mowa w art. 6 ustawy z dnia 19 lipca 2019 r. o zapewnianiu dostępności osobom ze szczególnymi potrzebami, w tym </w:t>
      </w:r>
      <w:r w:rsidRPr="00885A5A">
        <w:rPr>
          <w:rFonts w:ascii="Arial" w:hAnsi="Arial" w:cs="Arial"/>
        </w:rPr>
        <w:t>w zakresie dostępności architektonicznej:</w:t>
      </w:r>
    </w:p>
    <w:p w14:paraId="3B892E1B" w14:textId="77777777" w:rsidR="007466AC" w:rsidRPr="00885A5A" w:rsidRDefault="007466AC">
      <w:pPr>
        <w:numPr>
          <w:ilvl w:val="0"/>
          <w:numId w:val="11"/>
        </w:numPr>
        <w:jc w:val="both"/>
        <w:rPr>
          <w:rFonts w:ascii="Arial" w:hAnsi="Arial" w:cs="Arial"/>
        </w:rPr>
      </w:pPr>
      <w:r w:rsidRPr="00885A5A">
        <w:rPr>
          <w:rFonts w:ascii="Arial" w:hAnsi="Arial" w:cs="Arial"/>
        </w:rPr>
        <w:t>zapewnienie wolnych od barier poziomych i pionowych przestrzeni komunikacyjnych budynków,</w:t>
      </w:r>
    </w:p>
    <w:p w14:paraId="18BA882B" w14:textId="77777777" w:rsidR="007466AC" w:rsidRPr="00885A5A" w:rsidRDefault="007466AC">
      <w:pPr>
        <w:numPr>
          <w:ilvl w:val="0"/>
          <w:numId w:val="11"/>
        </w:numPr>
        <w:jc w:val="both"/>
        <w:rPr>
          <w:rFonts w:ascii="Arial" w:hAnsi="Arial" w:cs="Arial"/>
        </w:rPr>
      </w:pPr>
      <w:r w:rsidRPr="00885A5A">
        <w:rPr>
          <w:rFonts w:ascii="Arial" w:hAnsi="Arial" w:cs="Arial"/>
        </w:rPr>
        <w:t xml:space="preserve">instalację urządzeń lub zastosowanie środków technicznych i rozwiązań architektonicznych w budynku, które umożliwiają dostęp do wszystkich pomieszczeń, </w:t>
      </w:r>
      <w:r w:rsidRPr="00885A5A">
        <w:rPr>
          <w:rFonts w:ascii="Arial" w:hAnsi="Arial" w:cs="Arial"/>
        </w:rPr>
        <w:br/>
        <w:t>z wyłączeniem pomieszczeń technicznych,</w:t>
      </w:r>
    </w:p>
    <w:p w14:paraId="4706A29A" w14:textId="77777777" w:rsidR="007466AC" w:rsidRPr="00885A5A" w:rsidRDefault="007466AC">
      <w:pPr>
        <w:numPr>
          <w:ilvl w:val="0"/>
          <w:numId w:val="11"/>
        </w:numPr>
        <w:jc w:val="both"/>
        <w:rPr>
          <w:rFonts w:ascii="Arial" w:hAnsi="Arial" w:cs="Arial"/>
        </w:rPr>
      </w:pPr>
      <w:r w:rsidRPr="00885A5A">
        <w:rPr>
          <w:rFonts w:ascii="Arial" w:hAnsi="Arial" w:cs="Arial"/>
        </w:rPr>
        <w:t>zapewnienie informacji na temat rozkładu pomieszczeń w budynku, co najmniej                    w sposób wizualny i dotykowy lub głosowy,</w:t>
      </w:r>
    </w:p>
    <w:p w14:paraId="6498C4A3" w14:textId="77777777" w:rsidR="007466AC" w:rsidRPr="00885A5A" w:rsidRDefault="007466AC">
      <w:pPr>
        <w:numPr>
          <w:ilvl w:val="0"/>
          <w:numId w:val="11"/>
        </w:numPr>
        <w:jc w:val="both"/>
        <w:rPr>
          <w:rFonts w:ascii="Arial" w:hAnsi="Arial" w:cs="Arial"/>
        </w:rPr>
      </w:pPr>
      <w:r w:rsidRPr="00885A5A">
        <w:rPr>
          <w:rFonts w:ascii="Arial" w:hAnsi="Arial" w:cs="Arial"/>
        </w:rPr>
        <w:t xml:space="preserve">zapewnienie wstępu do budynku osobie korzystającej z psa asystującego, o którym mowa w </w:t>
      </w:r>
      <w:hyperlink r:id="rId8" w:anchor="/document/16798906?unitId=art(2)pkt(11)&amp;cm=DOCUMENT" w:history="1">
        <w:r w:rsidRPr="00885A5A">
          <w:rPr>
            <w:rStyle w:val="Hipercze"/>
            <w:rFonts w:ascii="Arial" w:hAnsi="Arial" w:cs="Arial"/>
            <w:color w:val="auto"/>
            <w:u w:val="none"/>
          </w:rPr>
          <w:t>art. 2 pkt 11</w:t>
        </w:r>
      </w:hyperlink>
      <w:r w:rsidRPr="00885A5A">
        <w:rPr>
          <w:rFonts w:ascii="Arial" w:hAnsi="Arial" w:cs="Arial"/>
        </w:rPr>
        <w:t xml:space="preserve"> ustawy z dnia 27 sierpnia 1997 r. o rehabilitacji zawodowej i społecznej oraz zatrudnianiu osób niepełnosprawnych,</w:t>
      </w:r>
    </w:p>
    <w:p w14:paraId="53BC811F" w14:textId="77777777" w:rsidR="007466AC" w:rsidRPr="00885A5A" w:rsidRDefault="007466AC">
      <w:pPr>
        <w:numPr>
          <w:ilvl w:val="0"/>
          <w:numId w:val="11"/>
        </w:numPr>
        <w:jc w:val="both"/>
        <w:rPr>
          <w:rFonts w:ascii="Arial" w:hAnsi="Arial" w:cs="Arial"/>
        </w:rPr>
      </w:pPr>
      <w:r w:rsidRPr="00885A5A">
        <w:rPr>
          <w:rFonts w:ascii="Arial" w:hAnsi="Arial" w:cs="Arial"/>
        </w:rPr>
        <w:t>zapewnienie osobom ze szczególnymi potrzebami możliwości ewakuacji lub ich uratowania w inny sposób.</w:t>
      </w:r>
    </w:p>
    <w:p w14:paraId="01B26F49" w14:textId="77777777" w:rsidR="007466AC" w:rsidRPr="00885A5A" w:rsidRDefault="007466AC" w:rsidP="007466AC">
      <w:pPr>
        <w:ind w:left="284" w:hanging="284"/>
        <w:jc w:val="center"/>
        <w:rPr>
          <w:rFonts w:ascii="Arial" w:hAnsi="Arial" w:cs="Arial"/>
          <w:b/>
        </w:rPr>
      </w:pPr>
      <w:r w:rsidRPr="00885A5A">
        <w:rPr>
          <w:rFonts w:ascii="Arial" w:hAnsi="Arial" w:cs="Arial"/>
          <w:b/>
        </w:rPr>
        <w:t>§ 4.</w:t>
      </w:r>
    </w:p>
    <w:p w14:paraId="35640203" w14:textId="77777777" w:rsidR="007466AC" w:rsidRPr="00885A5A" w:rsidRDefault="007466AC" w:rsidP="007466AC">
      <w:pPr>
        <w:jc w:val="center"/>
        <w:rPr>
          <w:rFonts w:ascii="Arial" w:hAnsi="Arial" w:cs="Arial"/>
          <w:b/>
        </w:rPr>
      </w:pPr>
      <w:r w:rsidRPr="00885A5A">
        <w:rPr>
          <w:rFonts w:ascii="Arial" w:hAnsi="Arial" w:cs="Arial"/>
          <w:b/>
        </w:rPr>
        <w:t>Obowiązki Zamawiającego</w:t>
      </w:r>
    </w:p>
    <w:p w14:paraId="58ADF34C" w14:textId="77777777" w:rsidR="007466AC" w:rsidRPr="00885A5A" w:rsidRDefault="007466AC" w:rsidP="007466AC">
      <w:pPr>
        <w:jc w:val="both"/>
        <w:rPr>
          <w:rFonts w:ascii="Arial" w:hAnsi="Arial" w:cs="Arial"/>
        </w:rPr>
      </w:pPr>
      <w:r w:rsidRPr="00885A5A">
        <w:rPr>
          <w:rFonts w:ascii="Arial" w:hAnsi="Arial" w:cs="Arial"/>
        </w:rPr>
        <w:t>Zamawiający zobowiązuje się do:</w:t>
      </w:r>
    </w:p>
    <w:p w14:paraId="245BA305" w14:textId="3FA867D6" w:rsidR="007466AC" w:rsidRPr="007466AC" w:rsidRDefault="005C096A">
      <w:pPr>
        <w:numPr>
          <w:ilvl w:val="0"/>
          <w:numId w:val="10"/>
        </w:numPr>
        <w:jc w:val="both"/>
        <w:rPr>
          <w:rFonts w:ascii="Arial" w:hAnsi="Arial" w:cs="Arial"/>
        </w:rPr>
      </w:pPr>
      <w:r w:rsidRPr="00885A5A">
        <w:rPr>
          <w:rFonts w:ascii="Arial" w:hAnsi="Arial" w:cs="Arial"/>
        </w:rPr>
        <w:t xml:space="preserve">przekazania </w:t>
      </w:r>
      <w:r w:rsidR="007466AC" w:rsidRPr="00885A5A">
        <w:rPr>
          <w:rFonts w:ascii="Arial" w:hAnsi="Arial" w:cs="Arial"/>
        </w:rPr>
        <w:t>Wykonawc</w:t>
      </w:r>
      <w:r w:rsidRPr="00885A5A">
        <w:rPr>
          <w:rFonts w:ascii="Arial" w:hAnsi="Arial" w:cs="Arial"/>
        </w:rPr>
        <w:t>y stosownych upoważnień/pełnomocnictw i zgód do reprezentowania Inwestora przez Wykonawcę w całym procesie realizacji zamówienia niezbędnych do uzyskania</w:t>
      </w:r>
      <w:r>
        <w:rPr>
          <w:rFonts w:ascii="Arial" w:hAnsi="Arial" w:cs="Arial"/>
        </w:rPr>
        <w:t xml:space="preserve"> </w:t>
      </w:r>
      <w:r>
        <w:rPr>
          <w:rFonts w:ascii="Arial" w:hAnsi="Arial" w:cs="Arial"/>
        </w:rPr>
        <w:lastRenderedPageBreak/>
        <w:t>wymaganych zgód i pozwoleń</w:t>
      </w:r>
      <w:r w:rsidR="009A7988">
        <w:rPr>
          <w:rFonts w:ascii="Arial" w:hAnsi="Arial" w:cs="Arial"/>
        </w:rPr>
        <w:t xml:space="preserve"> na etapie</w:t>
      </w:r>
      <w:r w:rsidR="007466AC" w:rsidRPr="007466AC">
        <w:rPr>
          <w:rFonts w:ascii="Arial" w:hAnsi="Arial" w:cs="Arial"/>
        </w:rPr>
        <w:t xml:space="preserve"> projektowania i realizacji w terminie do 5 dni roboczych od </w:t>
      </w:r>
      <w:r w:rsidR="009A7988">
        <w:rPr>
          <w:rFonts w:ascii="Arial" w:hAnsi="Arial" w:cs="Arial"/>
        </w:rPr>
        <w:t>dnia wystąpienia o nie przez Wykonawcę;</w:t>
      </w:r>
    </w:p>
    <w:p w14:paraId="6A89CCAF" w14:textId="40F5CE62" w:rsidR="007466AC" w:rsidRPr="007466AC" w:rsidRDefault="007466AC">
      <w:pPr>
        <w:numPr>
          <w:ilvl w:val="0"/>
          <w:numId w:val="10"/>
        </w:numPr>
        <w:jc w:val="both"/>
        <w:rPr>
          <w:rFonts w:ascii="Arial" w:hAnsi="Arial" w:cs="Arial"/>
        </w:rPr>
      </w:pPr>
      <w:r w:rsidRPr="007466AC">
        <w:rPr>
          <w:rFonts w:ascii="Arial" w:hAnsi="Arial" w:cs="Arial"/>
        </w:rPr>
        <w:t>wprowadzenia Wykonawcy na teren budowy w terminie 7 dni od dnia pozyskania ostatecznej decyzji o pozwoleniu na budowę;</w:t>
      </w:r>
    </w:p>
    <w:p w14:paraId="437E358F" w14:textId="77777777" w:rsidR="007466AC" w:rsidRPr="007466AC" w:rsidRDefault="007466AC">
      <w:pPr>
        <w:numPr>
          <w:ilvl w:val="0"/>
          <w:numId w:val="10"/>
        </w:numPr>
        <w:jc w:val="both"/>
        <w:rPr>
          <w:rFonts w:ascii="Arial" w:hAnsi="Arial" w:cs="Arial"/>
        </w:rPr>
      </w:pPr>
      <w:r w:rsidRPr="007466AC">
        <w:rPr>
          <w:rFonts w:ascii="Arial" w:hAnsi="Arial" w:cs="Arial"/>
        </w:rPr>
        <w:t>zapewnienia nadzoru inwestorskiego;</w:t>
      </w:r>
    </w:p>
    <w:p w14:paraId="5BD97C93" w14:textId="743DD031" w:rsidR="007466AC" w:rsidRPr="00885A5A" w:rsidRDefault="007466AC">
      <w:pPr>
        <w:numPr>
          <w:ilvl w:val="0"/>
          <w:numId w:val="10"/>
        </w:numPr>
        <w:jc w:val="both"/>
        <w:rPr>
          <w:rFonts w:ascii="Arial" w:hAnsi="Arial" w:cs="Arial"/>
        </w:rPr>
      </w:pPr>
      <w:r w:rsidRPr="007466AC">
        <w:rPr>
          <w:rFonts w:ascii="Arial" w:hAnsi="Arial" w:cs="Arial"/>
        </w:rPr>
        <w:t xml:space="preserve">dokonania odbioru dokumentacji projektowej oraz robót </w:t>
      </w:r>
      <w:r w:rsidRPr="00885A5A">
        <w:rPr>
          <w:rFonts w:ascii="Arial" w:hAnsi="Arial" w:cs="Arial"/>
        </w:rPr>
        <w:t>po ich zakończeniu i</w:t>
      </w:r>
      <w:r w:rsidR="009A7988" w:rsidRPr="00885A5A">
        <w:rPr>
          <w:rFonts w:ascii="Arial" w:hAnsi="Arial" w:cs="Arial"/>
        </w:rPr>
        <w:t xml:space="preserve"> </w:t>
      </w:r>
      <w:r w:rsidRPr="00885A5A">
        <w:rPr>
          <w:rFonts w:ascii="Arial" w:hAnsi="Arial" w:cs="Arial"/>
        </w:rPr>
        <w:t>potwierdzeniu przez Zamawiającego gotowości do odbioru – zgodnie z zapisami zawartymi w § 8;</w:t>
      </w:r>
    </w:p>
    <w:p w14:paraId="418CF423" w14:textId="77777777" w:rsidR="007466AC" w:rsidRPr="00885A5A" w:rsidRDefault="007466AC">
      <w:pPr>
        <w:numPr>
          <w:ilvl w:val="0"/>
          <w:numId w:val="10"/>
        </w:numPr>
        <w:jc w:val="both"/>
        <w:rPr>
          <w:rFonts w:ascii="Arial" w:hAnsi="Arial" w:cs="Arial"/>
        </w:rPr>
      </w:pPr>
      <w:r w:rsidRPr="00885A5A">
        <w:rPr>
          <w:rFonts w:ascii="Arial" w:hAnsi="Arial" w:cs="Arial"/>
        </w:rPr>
        <w:t>zapłaty wynagrodzenia przysługującego Wykonawcy z tytułu realizacji Przedmiotu Umowy.</w:t>
      </w:r>
    </w:p>
    <w:p w14:paraId="577EA94C" w14:textId="77777777" w:rsidR="007466AC" w:rsidRPr="00885A5A" w:rsidRDefault="007466AC" w:rsidP="007466AC">
      <w:pPr>
        <w:ind w:left="360"/>
        <w:jc w:val="both"/>
        <w:rPr>
          <w:rFonts w:ascii="Arial" w:hAnsi="Arial" w:cs="Arial"/>
        </w:rPr>
      </w:pPr>
    </w:p>
    <w:p w14:paraId="3131A67F" w14:textId="77777777" w:rsidR="007466AC" w:rsidRPr="00885A5A" w:rsidRDefault="007466AC" w:rsidP="007466AC">
      <w:pPr>
        <w:jc w:val="center"/>
        <w:rPr>
          <w:rFonts w:ascii="Arial" w:hAnsi="Arial" w:cs="Arial"/>
          <w:b/>
        </w:rPr>
      </w:pPr>
      <w:r w:rsidRPr="00885A5A">
        <w:rPr>
          <w:rFonts w:ascii="Arial" w:hAnsi="Arial" w:cs="Arial"/>
          <w:b/>
        </w:rPr>
        <w:t>§ 5.</w:t>
      </w:r>
    </w:p>
    <w:p w14:paraId="58CD2077" w14:textId="77777777" w:rsidR="007466AC" w:rsidRPr="00885A5A" w:rsidRDefault="007466AC" w:rsidP="007466AC">
      <w:pPr>
        <w:jc w:val="center"/>
        <w:rPr>
          <w:rFonts w:ascii="Arial" w:hAnsi="Arial" w:cs="Arial"/>
          <w:b/>
        </w:rPr>
      </w:pPr>
      <w:r w:rsidRPr="00885A5A">
        <w:rPr>
          <w:rFonts w:ascii="Arial" w:hAnsi="Arial" w:cs="Arial"/>
          <w:b/>
        </w:rPr>
        <w:t>Wynagrodzenie Wykonawcy</w:t>
      </w:r>
    </w:p>
    <w:p w14:paraId="50635643" w14:textId="58513BFC" w:rsidR="007466AC" w:rsidRPr="00885A5A" w:rsidRDefault="007466AC">
      <w:pPr>
        <w:numPr>
          <w:ilvl w:val="0"/>
          <w:numId w:val="1"/>
        </w:numPr>
        <w:jc w:val="both"/>
        <w:rPr>
          <w:rFonts w:ascii="Arial" w:hAnsi="Arial" w:cs="Arial"/>
        </w:rPr>
      </w:pPr>
      <w:r w:rsidRPr="00885A5A">
        <w:rPr>
          <w:rFonts w:ascii="Arial" w:hAnsi="Arial" w:cs="Arial"/>
        </w:rPr>
        <w:t>Za wykonanie Przedmiotu Umowy określonego w § 1 strony ustalają wynagrodzenie ryczałtowe w</w:t>
      </w:r>
      <w:r w:rsidR="009A7988" w:rsidRPr="00885A5A">
        <w:rPr>
          <w:rFonts w:ascii="Arial" w:hAnsi="Arial" w:cs="Arial"/>
        </w:rPr>
        <w:t xml:space="preserve"> </w:t>
      </w:r>
      <w:r w:rsidRPr="00885A5A">
        <w:rPr>
          <w:rFonts w:ascii="Arial" w:hAnsi="Arial" w:cs="Arial"/>
        </w:rPr>
        <w:t>wysokości: brutto………………….. (słownie: ……………………………..…………………..) zgodnie z</w:t>
      </w:r>
      <w:r w:rsidR="009A7988" w:rsidRPr="00885A5A">
        <w:rPr>
          <w:rFonts w:ascii="Arial" w:hAnsi="Arial" w:cs="Arial"/>
        </w:rPr>
        <w:t xml:space="preserve"> </w:t>
      </w:r>
      <w:r w:rsidRPr="00885A5A">
        <w:rPr>
          <w:rFonts w:ascii="Arial" w:hAnsi="Arial" w:cs="Arial"/>
        </w:rPr>
        <w:t>ofertą Wykonawcy, stanowiącą załącznik nr 3 z zastrzeżeniem że:</w:t>
      </w:r>
    </w:p>
    <w:p w14:paraId="61017744" w14:textId="77813503" w:rsidR="009A7988" w:rsidRPr="00885A5A" w:rsidRDefault="007466AC" w:rsidP="009A7988">
      <w:pPr>
        <w:ind w:left="567" w:hanging="141"/>
        <w:jc w:val="both"/>
        <w:rPr>
          <w:rFonts w:ascii="Arial" w:hAnsi="Arial" w:cs="Arial"/>
        </w:rPr>
      </w:pPr>
      <w:r w:rsidRPr="00885A5A">
        <w:rPr>
          <w:rFonts w:ascii="Arial" w:hAnsi="Arial" w:cs="Arial"/>
        </w:rPr>
        <w:t>1) wynagrodzenie ryczałtowe z tytułu wykonania dokumentacji projektowej wraz z</w:t>
      </w:r>
      <w:r w:rsidR="009A7988" w:rsidRPr="00885A5A">
        <w:rPr>
          <w:rFonts w:ascii="Arial" w:hAnsi="Arial" w:cs="Arial"/>
        </w:rPr>
        <w:t xml:space="preserve"> </w:t>
      </w:r>
      <w:r w:rsidRPr="00885A5A">
        <w:rPr>
          <w:rFonts w:ascii="Arial" w:hAnsi="Arial" w:cs="Arial"/>
        </w:rPr>
        <w:t xml:space="preserve">pełnieniem nadzoru autorskiego wynosi 6% wartości określonej w ust. 1, tj. brutto …..………zł. </w:t>
      </w:r>
    </w:p>
    <w:p w14:paraId="7803A182" w14:textId="59670A42" w:rsidR="007466AC" w:rsidRPr="00885A5A" w:rsidRDefault="007466AC" w:rsidP="008B2C58">
      <w:pPr>
        <w:ind w:left="567" w:hanging="141"/>
        <w:jc w:val="both"/>
        <w:rPr>
          <w:rFonts w:ascii="Arial" w:hAnsi="Arial" w:cs="Arial"/>
        </w:rPr>
      </w:pPr>
      <w:r w:rsidRPr="00885A5A">
        <w:rPr>
          <w:rFonts w:ascii="Arial" w:hAnsi="Arial" w:cs="Arial"/>
        </w:rPr>
        <w:t>2) wynagrodzenie ryczałtowe z tytułu wykonania robót budowlanych wynosi 94% wartości określonej w ust. 1, tj. brutto …………….. zł.</w:t>
      </w:r>
    </w:p>
    <w:p w14:paraId="3E57EA6B" w14:textId="02D26162" w:rsidR="007466AC" w:rsidRPr="00885A5A" w:rsidRDefault="007466AC">
      <w:pPr>
        <w:numPr>
          <w:ilvl w:val="0"/>
          <w:numId w:val="1"/>
        </w:numPr>
        <w:jc w:val="both"/>
        <w:rPr>
          <w:rFonts w:ascii="Arial" w:hAnsi="Arial" w:cs="Arial"/>
        </w:rPr>
      </w:pPr>
      <w:r w:rsidRPr="00885A5A">
        <w:rPr>
          <w:rFonts w:ascii="Arial" w:hAnsi="Arial" w:cs="Arial"/>
          <w:lang w:eastAsia="pl-PL"/>
        </w:rPr>
        <w:t xml:space="preserve">Wynagrodzenie określone w ust. 1 zawiera koszty opracowania dokumentacji oraz wykonania robót budowlanych i usług bezpośrednio wynikających z opracowanej przez Wykonawcę dokumentacji, koszt nadzoru autorskiego, </w:t>
      </w:r>
      <w:r w:rsidRPr="00885A5A">
        <w:rPr>
          <w:rFonts w:ascii="Arial" w:hAnsi="Arial" w:cs="Arial"/>
        </w:rPr>
        <w:t xml:space="preserve">wykonanie przeglądów gwarancyjnych wraz </w:t>
      </w:r>
      <w:r w:rsidRPr="00885A5A">
        <w:rPr>
          <w:rFonts w:ascii="Arial" w:hAnsi="Arial" w:cs="Arial"/>
        </w:rPr>
        <w:br/>
        <w:t>z konserwacją oraz całodobowym pogotowiem dźwigowym przez okres udzielonej gwarancji,</w:t>
      </w:r>
      <w:r w:rsidRPr="00885A5A">
        <w:rPr>
          <w:rFonts w:ascii="Arial" w:hAnsi="Arial" w:cs="Arial"/>
          <w:lang w:eastAsia="pl-PL"/>
        </w:rPr>
        <w:t xml:space="preserve"> </w:t>
      </w:r>
      <w:r w:rsidRPr="00885A5A">
        <w:rPr>
          <w:rFonts w:ascii="Arial" w:hAnsi="Arial" w:cs="Arial"/>
          <w:lang w:eastAsia="pl-PL"/>
        </w:rPr>
        <w:br/>
        <w:t>jak również koszty nie ujęte w dokumentacji projektowej, a związane z realizacją zadania i</w:t>
      </w:r>
      <w:r w:rsidR="00856B1F" w:rsidRPr="00885A5A">
        <w:rPr>
          <w:rFonts w:ascii="Arial" w:hAnsi="Arial" w:cs="Arial"/>
          <w:lang w:eastAsia="pl-PL"/>
        </w:rPr>
        <w:t xml:space="preserve"> </w:t>
      </w:r>
      <w:r w:rsidRPr="00885A5A">
        <w:rPr>
          <w:rFonts w:ascii="Arial" w:hAnsi="Arial" w:cs="Arial"/>
          <w:lang w:eastAsia="pl-PL"/>
        </w:rPr>
        <w:t xml:space="preserve">niezbędne dla prawidłowego wykonania Przedmiotu Umowy </w:t>
      </w:r>
      <w:r w:rsidRPr="00885A5A">
        <w:rPr>
          <w:rFonts w:ascii="Arial" w:hAnsi="Arial" w:cs="Arial"/>
        </w:rPr>
        <w:t>bez względu na okoliczności i źródło ich powstania. Wykonawca dokona napraw uszkodzeń nie będących wynikiem normalnej eksploatacji (dewastacja lub kradzież) na zasadach określonych w ust. 5. Zatwierdzony przez Zamawiającego kosztorys ofertowy Wykonawcy i notatka służbowa stanowią podstawę do sporządzenia odrębnego wniosku o udzielenie odrębnego zamówienia publicznego, z którego Zamawiający wypłaci Wykonawcy należne wynagrodzenie po realizacji naprawy i protokolarnym odbiorze robót.</w:t>
      </w:r>
    </w:p>
    <w:p w14:paraId="4DC8DDD1" w14:textId="6706F7B2" w:rsidR="007466AC" w:rsidRPr="00885A5A" w:rsidRDefault="007466AC">
      <w:pPr>
        <w:numPr>
          <w:ilvl w:val="0"/>
          <w:numId w:val="1"/>
        </w:numPr>
        <w:jc w:val="both"/>
        <w:rPr>
          <w:rFonts w:ascii="Arial" w:hAnsi="Arial" w:cs="Arial"/>
        </w:rPr>
      </w:pPr>
      <w:r w:rsidRPr="00885A5A">
        <w:rPr>
          <w:rFonts w:ascii="Arial" w:hAnsi="Arial" w:cs="Arial"/>
        </w:rPr>
        <w:t>Nieuwzględnienie przez Wykonawcę wszystkich robót i innych wydatków niezbędnych do zrealizowania Przedmiotu Umowy na warunkach określonych niniejszą umową jest elementem  ryzyka Wykonawcy i nie skutkuje zwiększeniem wynagrodzenia.</w:t>
      </w:r>
    </w:p>
    <w:p w14:paraId="2DF277B0" w14:textId="4D8F2C86" w:rsidR="007466AC" w:rsidRPr="00885A5A" w:rsidRDefault="007466AC">
      <w:pPr>
        <w:numPr>
          <w:ilvl w:val="0"/>
          <w:numId w:val="1"/>
        </w:numPr>
        <w:suppressAutoHyphens w:val="0"/>
        <w:ind w:right="-1"/>
        <w:jc w:val="both"/>
        <w:rPr>
          <w:rFonts w:ascii="Arial" w:hAnsi="Arial" w:cs="Arial"/>
        </w:rPr>
      </w:pPr>
      <w:r w:rsidRPr="00885A5A">
        <w:rPr>
          <w:rFonts w:ascii="Arial" w:hAnsi="Arial" w:cs="Arial"/>
        </w:rPr>
        <w:t>W przypadku wystąpienia robót zamiennych lub dodatkowych, Wynagrodzenie będzie podlegało zmianie na zasadach określonych w ust. 5.</w:t>
      </w:r>
    </w:p>
    <w:p w14:paraId="49E66FD5" w14:textId="07B7653D" w:rsidR="007466AC" w:rsidRPr="00885A5A" w:rsidRDefault="007466AC">
      <w:pPr>
        <w:numPr>
          <w:ilvl w:val="0"/>
          <w:numId w:val="1"/>
        </w:numPr>
        <w:jc w:val="both"/>
        <w:rPr>
          <w:rFonts w:ascii="Arial" w:hAnsi="Arial" w:cs="Arial"/>
        </w:rPr>
      </w:pPr>
      <w:r w:rsidRPr="00885A5A">
        <w:rPr>
          <w:rFonts w:ascii="Arial" w:hAnsi="Arial" w:cs="Arial"/>
        </w:rPr>
        <w:t xml:space="preserve">Podstawą określenia wynagrodzenia za roboty zamienne </w:t>
      </w:r>
      <w:r w:rsidR="00856B1F" w:rsidRPr="00885A5A">
        <w:rPr>
          <w:rFonts w:ascii="Arial" w:hAnsi="Arial" w:cs="Arial"/>
        </w:rPr>
        <w:t xml:space="preserve">lub dodatkowe </w:t>
      </w:r>
      <w:r w:rsidRPr="00885A5A">
        <w:rPr>
          <w:rFonts w:ascii="Arial" w:hAnsi="Arial" w:cs="Arial"/>
        </w:rPr>
        <w:t xml:space="preserve">będzie </w:t>
      </w:r>
      <w:r w:rsidR="00856B1F" w:rsidRPr="00885A5A">
        <w:rPr>
          <w:rFonts w:ascii="Arial" w:hAnsi="Arial" w:cs="Arial"/>
        </w:rPr>
        <w:t xml:space="preserve">notatka służbowa </w:t>
      </w:r>
      <w:r w:rsidRPr="00885A5A">
        <w:rPr>
          <w:rFonts w:ascii="Arial" w:hAnsi="Arial" w:cs="Arial"/>
        </w:rPr>
        <w:t>uzgodnion</w:t>
      </w:r>
      <w:r w:rsidR="00856B1F" w:rsidRPr="00885A5A">
        <w:rPr>
          <w:rFonts w:ascii="Arial" w:hAnsi="Arial" w:cs="Arial"/>
        </w:rPr>
        <w:t>a</w:t>
      </w:r>
      <w:r w:rsidRPr="00885A5A">
        <w:rPr>
          <w:rFonts w:ascii="Arial" w:hAnsi="Arial" w:cs="Arial"/>
        </w:rPr>
        <w:t xml:space="preserve"> przez Strony oraz kosztorysy sporządzone przez Wykonawcę metodą kalkulacji szczegółowej, zawierające zakres robót według technologii przyjętej w dokumentacji oraz zakres robót podlegających wykonaniu według nowej technologii, z uwzględnieniem danych wyjściowych do kosztorysowania określonych poniżej:</w:t>
      </w:r>
    </w:p>
    <w:p w14:paraId="285D1081" w14:textId="2665A8BA" w:rsidR="007466AC" w:rsidRPr="00885A5A" w:rsidRDefault="007466AC">
      <w:pPr>
        <w:numPr>
          <w:ilvl w:val="0"/>
          <w:numId w:val="48"/>
        </w:numPr>
        <w:ind w:left="720"/>
        <w:jc w:val="both"/>
        <w:rPr>
          <w:rFonts w:ascii="Arial" w:hAnsi="Arial" w:cs="Arial"/>
        </w:rPr>
      </w:pPr>
      <w:r w:rsidRPr="00885A5A">
        <w:rPr>
          <w:rFonts w:ascii="Arial" w:hAnsi="Arial" w:cs="Arial"/>
        </w:rPr>
        <w:t xml:space="preserve">stawka r-g, wskaźnik kosztów pośrednich, zysku </w:t>
      </w:r>
      <w:r w:rsidR="00584DC5" w:rsidRPr="00885A5A">
        <w:rPr>
          <w:rFonts w:ascii="Arial" w:hAnsi="Arial" w:cs="Arial"/>
        </w:rPr>
        <w:t>-</w:t>
      </w:r>
      <w:r w:rsidRPr="00885A5A">
        <w:rPr>
          <w:rFonts w:ascii="Arial" w:hAnsi="Arial" w:cs="Arial"/>
        </w:rPr>
        <w:t xml:space="preserve"> </w:t>
      </w:r>
      <w:r w:rsidR="00584DC5" w:rsidRPr="00885A5A">
        <w:rPr>
          <w:rFonts w:ascii="Arial" w:hAnsi="Arial" w:cs="Arial"/>
        </w:rPr>
        <w:t>nie większe niż</w:t>
      </w:r>
      <w:r w:rsidRPr="00885A5A">
        <w:rPr>
          <w:rFonts w:ascii="Arial" w:hAnsi="Arial" w:cs="Arial"/>
        </w:rPr>
        <w:t xml:space="preserve"> </w:t>
      </w:r>
      <w:r w:rsidR="00242109" w:rsidRPr="00885A5A">
        <w:rPr>
          <w:rFonts w:ascii="Arial" w:hAnsi="Arial" w:cs="Arial"/>
        </w:rPr>
        <w:t>średni</w:t>
      </w:r>
      <w:r w:rsidR="00584DC5" w:rsidRPr="00885A5A">
        <w:rPr>
          <w:rFonts w:ascii="Arial" w:hAnsi="Arial" w:cs="Arial"/>
        </w:rPr>
        <w:t>e</w:t>
      </w:r>
      <w:r w:rsidR="00242109" w:rsidRPr="00885A5A">
        <w:rPr>
          <w:rFonts w:ascii="Arial" w:hAnsi="Arial" w:cs="Arial"/>
        </w:rPr>
        <w:t xml:space="preserve"> cen</w:t>
      </w:r>
      <w:r w:rsidR="00584DC5" w:rsidRPr="00885A5A">
        <w:rPr>
          <w:rFonts w:ascii="Arial" w:hAnsi="Arial" w:cs="Arial"/>
        </w:rPr>
        <w:t>y</w:t>
      </w:r>
      <w:r w:rsidR="00242109" w:rsidRPr="00885A5A">
        <w:rPr>
          <w:rFonts w:ascii="Arial" w:hAnsi="Arial" w:cs="Arial"/>
        </w:rPr>
        <w:t xml:space="preserve"> publikowan</w:t>
      </w:r>
      <w:r w:rsidR="00584DC5" w:rsidRPr="00885A5A">
        <w:rPr>
          <w:rFonts w:ascii="Arial" w:hAnsi="Arial" w:cs="Arial"/>
        </w:rPr>
        <w:t>e</w:t>
      </w:r>
      <w:r w:rsidR="00242109" w:rsidRPr="00885A5A">
        <w:rPr>
          <w:rFonts w:ascii="Arial" w:hAnsi="Arial" w:cs="Arial"/>
        </w:rPr>
        <w:t xml:space="preserve"> w kwartalnej Informacji </w:t>
      </w:r>
      <w:r w:rsidR="00930DAC" w:rsidRPr="00885A5A">
        <w:rPr>
          <w:rFonts w:ascii="Arial" w:hAnsi="Arial" w:cs="Arial"/>
        </w:rPr>
        <w:t>o stawkach robocizny kosztorysowej oraz cenach pracy sprzętu budowlanego</w:t>
      </w:r>
      <w:r w:rsidR="00242109" w:rsidRPr="00885A5A">
        <w:rPr>
          <w:rFonts w:ascii="Arial" w:hAnsi="Arial" w:cs="Arial"/>
        </w:rPr>
        <w:t xml:space="preserve"> </w:t>
      </w:r>
      <w:r w:rsidR="00930DAC" w:rsidRPr="00885A5A">
        <w:rPr>
          <w:rFonts w:ascii="Arial" w:hAnsi="Arial" w:cs="Arial"/>
        </w:rPr>
        <w:t xml:space="preserve">IRS </w:t>
      </w:r>
      <w:r w:rsidR="00242109" w:rsidRPr="00885A5A">
        <w:rPr>
          <w:rFonts w:ascii="Arial" w:hAnsi="Arial" w:cs="Arial"/>
        </w:rPr>
        <w:t xml:space="preserve">wydawnictwa </w:t>
      </w:r>
      <w:r w:rsidR="00584DC5" w:rsidRPr="00885A5A">
        <w:rPr>
          <w:rFonts w:ascii="Arial" w:hAnsi="Arial" w:cs="Arial"/>
        </w:rPr>
        <w:t>SEKOCENBUD, obowiązujące w danym okresie dla stolicy województwa</w:t>
      </w:r>
      <w:r w:rsidRPr="00885A5A">
        <w:rPr>
          <w:rFonts w:ascii="Arial" w:hAnsi="Arial" w:cs="Arial"/>
        </w:rPr>
        <w:t>,</w:t>
      </w:r>
    </w:p>
    <w:p w14:paraId="154EDB57" w14:textId="0C0107E0" w:rsidR="007466AC" w:rsidRPr="00885A5A" w:rsidRDefault="007466AC">
      <w:pPr>
        <w:numPr>
          <w:ilvl w:val="0"/>
          <w:numId w:val="48"/>
        </w:numPr>
        <w:ind w:left="720"/>
        <w:jc w:val="both"/>
        <w:rPr>
          <w:rFonts w:ascii="Arial" w:hAnsi="Arial" w:cs="Arial"/>
        </w:rPr>
      </w:pPr>
      <w:r w:rsidRPr="00885A5A">
        <w:rPr>
          <w:rFonts w:ascii="Arial" w:hAnsi="Arial" w:cs="Arial"/>
        </w:rPr>
        <w:t>ceny materiałów</w:t>
      </w:r>
      <w:r w:rsidR="00584DC5" w:rsidRPr="00885A5A">
        <w:rPr>
          <w:rFonts w:ascii="Arial" w:hAnsi="Arial" w:cs="Arial"/>
        </w:rPr>
        <w:t xml:space="preserve"> </w:t>
      </w:r>
      <w:r w:rsidRPr="00885A5A">
        <w:rPr>
          <w:rFonts w:ascii="Arial" w:hAnsi="Arial" w:cs="Arial"/>
        </w:rPr>
        <w:t>- nie większe niż średnie ceny publikowane w kwartalnej Informacji cenowej o cenach materiałów budowlanych, elektrycznych i instalacyjnych (IMB; IME i</w:t>
      </w:r>
      <w:r w:rsidR="00584DC5" w:rsidRPr="00885A5A">
        <w:rPr>
          <w:rFonts w:ascii="Arial" w:hAnsi="Arial" w:cs="Arial"/>
        </w:rPr>
        <w:t xml:space="preserve"> </w:t>
      </w:r>
      <w:r w:rsidRPr="00885A5A">
        <w:rPr>
          <w:rFonts w:ascii="Arial" w:hAnsi="Arial" w:cs="Arial"/>
        </w:rPr>
        <w:t>IMI) SEKOCENBUD, obowiązujących w danym okresie i zawierających ceny zakupu, a</w:t>
      </w:r>
      <w:r w:rsidR="00584DC5" w:rsidRPr="00885A5A">
        <w:rPr>
          <w:rFonts w:ascii="Arial" w:hAnsi="Arial" w:cs="Arial"/>
        </w:rPr>
        <w:t xml:space="preserve"> </w:t>
      </w:r>
      <w:r w:rsidRPr="00885A5A">
        <w:rPr>
          <w:rFonts w:ascii="Arial" w:hAnsi="Arial" w:cs="Arial"/>
        </w:rPr>
        <w:t>w przypadku ich braku według cen udokumentowanych i uzgodnionych z Zamawiającym,</w:t>
      </w:r>
    </w:p>
    <w:p w14:paraId="0D414E1C" w14:textId="3290D784" w:rsidR="007466AC" w:rsidRPr="00885A5A" w:rsidRDefault="007466AC">
      <w:pPr>
        <w:numPr>
          <w:ilvl w:val="0"/>
          <w:numId w:val="48"/>
        </w:numPr>
        <w:ind w:left="720"/>
        <w:jc w:val="both"/>
        <w:rPr>
          <w:rFonts w:ascii="Arial" w:hAnsi="Arial" w:cs="Arial"/>
        </w:rPr>
      </w:pPr>
      <w:r w:rsidRPr="00885A5A">
        <w:rPr>
          <w:rFonts w:ascii="Arial" w:hAnsi="Arial" w:cs="Arial"/>
        </w:rPr>
        <w:t>ceny sprzętu</w:t>
      </w:r>
      <w:r w:rsidR="00584DC5" w:rsidRPr="00885A5A">
        <w:rPr>
          <w:rFonts w:ascii="Arial" w:hAnsi="Arial" w:cs="Arial"/>
        </w:rPr>
        <w:t xml:space="preserve"> </w:t>
      </w:r>
      <w:r w:rsidRPr="00885A5A">
        <w:rPr>
          <w:rFonts w:ascii="Arial" w:hAnsi="Arial" w:cs="Arial"/>
        </w:rPr>
        <w:t>- nie większe niż średnie ceny publikowane w kwartalnej Informacji cenowej o cenach pracy sprzętu (IRS) SEKOCENBUD, obowiązujących w danym okresie i zawierających ceny zakupu, a</w:t>
      </w:r>
      <w:r w:rsidR="00584DC5" w:rsidRPr="00885A5A">
        <w:rPr>
          <w:rFonts w:ascii="Arial" w:hAnsi="Arial" w:cs="Arial"/>
        </w:rPr>
        <w:t xml:space="preserve"> </w:t>
      </w:r>
      <w:r w:rsidRPr="00885A5A">
        <w:rPr>
          <w:rFonts w:ascii="Arial" w:hAnsi="Arial" w:cs="Arial"/>
        </w:rPr>
        <w:t>w przypadku ich braku według cen udokumentowanych i uzgodnionych z Zamawiającym,</w:t>
      </w:r>
    </w:p>
    <w:p w14:paraId="1D5E2FD0" w14:textId="082DE731" w:rsidR="007466AC" w:rsidRPr="00885A5A" w:rsidRDefault="007466AC">
      <w:pPr>
        <w:numPr>
          <w:ilvl w:val="0"/>
          <w:numId w:val="1"/>
        </w:numPr>
        <w:jc w:val="both"/>
        <w:rPr>
          <w:rFonts w:ascii="Arial" w:hAnsi="Arial" w:cs="Arial"/>
        </w:rPr>
      </w:pPr>
      <w:r w:rsidRPr="00885A5A">
        <w:rPr>
          <w:rFonts w:ascii="Arial" w:hAnsi="Arial" w:cs="Arial"/>
        </w:rPr>
        <w:t xml:space="preserve">W przypadku konieczności zaniechania części zakresu Przedmiotu Umowy, wynagrodzenie Wykonawcy ulegnie odpowiednio zmniejszeniu, z zastrzeżeniem, że zmniejszenie nie przekroczy 15% wynagrodzenia określonego w ust. 1. Podstawą określenia Wynagrodzenia za zaniechany zakres prac będzie </w:t>
      </w:r>
      <w:r w:rsidR="00584DC5" w:rsidRPr="00885A5A">
        <w:rPr>
          <w:rFonts w:ascii="Arial" w:hAnsi="Arial" w:cs="Arial"/>
        </w:rPr>
        <w:t>notatka służbowa</w:t>
      </w:r>
      <w:r w:rsidRPr="00885A5A">
        <w:rPr>
          <w:rFonts w:ascii="Arial" w:hAnsi="Arial" w:cs="Arial"/>
        </w:rPr>
        <w:t xml:space="preserve"> uzgodnion</w:t>
      </w:r>
      <w:r w:rsidR="00584DC5" w:rsidRPr="00885A5A">
        <w:rPr>
          <w:rFonts w:ascii="Arial" w:hAnsi="Arial" w:cs="Arial"/>
        </w:rPr>
        <w:t>a</w:t>
      </w:r>
      <w:r w:rsidRPr="00885A5A">
        <w:rPr>
          <w:rFonts w:ascii="Arial" w:hAnsi="Arial" w:cs="Arial"/>
        </w:rPr>
        <w:t xml:space="preserve"> przez Strony oraz kosztorys sporządzony przez Wykonawcę na podstawie cen wynikających z kosztorysu sporządzonego na podstawie projektu wykonawczego</w:t>
      </w:r>
      <w:r w:rsidR="00584DC5" w:rsidRPr="00885A5A">
        <w:rPr>
          <w:rFonts w:ascii="Arial" w:hAnsi="Arial" w:cs="Arial"/>
        </w:rPr>
        <w:t xml:space="preserve"> na zasadach określonych w ust. 5</w:t>
      </w:r>
      <w:r w:rsidRPr="00885A5A">
        <w:rPr>
          <w:rFonts w:ascii="Arial" w:hAnsi="Arial" w:cs="Arial"/>
        </w:rPr>
        <w:t>.</w:t>
      </w:r>
    </w:p>
    <w:p w14:paraId="415CF569" w14:textId="42E32801" w:rsidR="007466AC" w:rsidRPr="007466AC" w:rsidRDefault="007466AC" w:rsidP="007466AC">
      <w:pPr>
        <w:ind w:left="360"/>
        <w:jc w:val="both"/>
        <w:rPr>
          <w:rFonts w:ascii="Arial" w:hAnsi="Arial" w:cs="Arial"/>
        </w:rPr>
      </w:pPr>
      <w:r w:rsidRPr="00885A5A">
        <w:rPr>
          <w:rFonts w:ascii="Arial" w:hAnsi="Arial" w:cs="Arial"/>
        </w:rPr>
        <w:t>Kosztorys po uprzednim jego sprawdzeniu i zatwierdzeniu przez Zamawiającego, będzie stanowił podstawę zmiany wynagrodzenia w formie aneksu do umowy</w:t>
      </w:r>
      <w:r w:rsidRPr="007466AC">
        <w:rPr>
          <w:rFonts w:ascii="Arial" w:hAnsi="Arial" w:cs="Arial"/>
        </w:rPr>
        <w:t>.</w:t>
      </w:r>
    </w:p>
    <w:p w14:paraId="263F957D" w14:textId="4E2A8A2F" w:rsidR="007466AC" w:rsidRPr="00885A5A" w:rsidRDefault="007466AC">
      <w:pPr>
        <w:numPr>
          <w:ilvl w:val="0"/>
          <w:numId w:val="1"/>
        </w:numPr>
        <w:jc w:val="both"/>
        <w:rPr>
          <w:rFonts w:ascii="Arial" w:hAnsi="Arial" w:cs="Arial"/>
        </w:rPr>
      </w:pPr>
      <w:r w:rsidRPr="00885A5A">
        <w:rPr>
          <w:rFonts w:ascii="Arial" w:hAnsi="Arial" w:cs="Arial"/>
        </w:rPr>
        <w:lastRenderedPageBreak/>
        <w:t>W ramach wynagrodzenia, o którym mowa w ust. 1, Wykonawca ponosi koszty przeprowadzenia prób, badań, sprawdzeń, przeglądów pomiarów i odbiorów niezbędnych do przekazania do użytkowania i eksploatacji wykonanego przedmiotu umowy wraz ze wszystkimi instalacjami i</w:t>
      </w:r>
      <w:r w:rsidR="00584DC5" w:rsidRPr="00885A5A">
        <w:rPr>
          <w:rFonts w:ascii="Arial" w:hAnsi="Arial" w:cs="Arial"/>
        </w:rPr>
        <w:t xml:space="preserve"> </w:t>
      </w:r>
      <w:r w:rsidRPr="00885A5A">
        <w:rPr>
          <w:rFonts w:ascii="Arial" w:hAnsi="Arial" w:cs="Arial"/>
        </w:rPr>
        <w:t>urządzeniami oraz sieciami wewnętrznymi i zewnętrznymi.</w:t>
      </w:r>
    </w:p>
    <w:p w14:paraId="705695CD" w14:textId="77777777" w:rsidR="007466AC" w:rsidRPr="00885A5A" w:rsidRDefault="007466AC">
      <w:pPr>
        <w:pStyle w:val="Akapitzlist"/>
        <w:numPr>
          <w:ilvl w:val="0"/>
          <w:numId w:val="1"/>
        </w:numPr>
        <w:jc w:val="both"/>
        <w:rPr>
          <w:rFonts w:ascii="Arial" w:hAnsi="Arial" w:cs="Arial"/>
          <w:sz w:val="20"/>
          <w:szCs w:val="20"/>
        </w:rPr>
      </w:pPr>
      <w:r w:rsidRPr="00885A5A">
        <w:rPr>
          <w:rFonts w:ascii="Arial" w:hAnsi="Arial" w:cs="Arial"/>
          <w:sz w:val="20"/>
          <w:szCs w:val="20"/>
        </w:rPr>
        <w:t xml:space="preserve">Zamawiający przewiduje możliwość dokonania zmiany w zakresie wynagrodzenia należnego Wykonawcy, w przypadku zmiany powszechnie obowiązujących przepisów prawa– o ile zmiany te będą miały wpływ na koszty wykonania zamówienia przez Wykonawcę i zostaną przez niego udowodnione w formie pisemnej – to jest zmiany: </w:t>
      </w:r>
    </w:p>
    <w:p w14:paraId="44BDDEEC" w14:textId="77777777" w:rsidR="007466AC" w:rsidRPr="00885A5A" w:rsidRDefault="007466AC" w:rsidP="007466AC">
      <w:pPr>
        <w:pStyle w:val="Akapitzlist"/>
        <w:ind w:left="709" w:hanging="283"/>
        <w:jc w:val="both"/>
        <w:rPr>
          <w:rFonts w:ascii="Arial" w:hAnsi="Arial" w:cs="Arial"/>
          <w:sz w:val="20"/>
          <w:szCs w:val="20"/>
        </w:rPr>
      </w:pPr>
      <w:r w:rsidRPr="00885A5A">
        <w:rPr>
          <w:rFonts w:ascii="Arial" w:hAnsi="Arial" w:cs="Arial"/>
          <w:sz w:val="20"/>
          <w:szCs w:val="20"/>
        </w:rPr>
        <w:t>1) stawki podatku od towarów i usług oraz podatku akcyzowego (przy czym zmianie ulegnie kwota podatku VAT i kwota brutto) ,</w:t>
      </w:r>
    </w:p>
    <w:p w14:paraId="431DCA8B" w14:textId="77777777" w:rsidR="007466AC" w:rsidRPr="00885A5A" w:rsidRDefault="007466AC" w:rsidP="007466AC">
      <w:pPr>
        <w:suppressAutoHyphens w:val="0"/>
        <w:ind w:left="709" w:hanging="283"/>
        <w:jc w:val="both"/>
        <w:rPr>
          <w:rFonts w:ascii="Arial" w:hAnsi="Arial" w:cs="Arial"/>
          <w:lang w:eastAsia="pl-PL"/>
        </w:rPr>
      </w:pPr>
      <w:r w:rsidRPr="00885A5A">
        <w:rPr>
          <w:rFonts w:ascii="Arial" w:hAnsi="Arial" w:cs="Arial"/>
          <w:lang w:eastAsia="pl-PL"/>
        </w:rPr>
        <w:t>2)   wysokości minimalnego wynagrodzenia za pracę albo wysokości minimalnej stawki godzinowej, ustalonych na podstawie przepisów ustawy z dnia 10 października 2002 r. o minimalnym wynagrodzeniu za pracę,</w:t>
      </w:r>
    </w:p>
    <w:p w14:paraId="68F002EC" w14:textId="77777777" w:rsidR="007466AC" w:rsidRPr="00885A5A" w:rsidRDefault="007466AC" w:rsidP="007466AC">
      <w:pPr>
        <w:suppressAutoHyphens w:val="0"/>
        <w:ind w:left="709" w:hanging="283"/>
        <w:jc w:val="both"/>
        <w:rPr>
          <w:rFonts w:ascii="Arial" w:hAnsi="Arial" w:cs="Arial"/>
          <w:lang w:eastAsia="pl-PL"/>
        </w:rPr>
      </w:pPr>
      <w:r w:rsidRPr="00885A5A">
        <w:rPr>
          <w:rFonts w:ascii="Arial" w:hAnsi="Arial" w:cs="Arial"/>
          <w:lang w:eastAsia="pl-PL"/>
        </w:rPr>
        <w:t>3)   zasad podlegania ubezpieczeniom społecznym lub ubezpieczeniu zdrowotnemu lub wysokości stawki składki na ubezpieczenia społeczne lub zdrowotne,</w:t>
      </w:r>
    </w:p>
    <w:p w14:paraId="5AACFC10" w14:textId="77777777" w:rsidR="007466AC" w:rsidRPr="00885A5A" w:rsidRDefault="007466AC" w:rsidP="007466AC">
      <w:pPr>
        <w:suppressAutoHyphens w:val="0"/>
        <w:ind w:left="709" w:hanging="283"/>
        <w:jc w:val="both"/>
        <w:rPr>
          <w:rFonts w:ascii="Arial" w:hAnsi="Arial" w:cs="Arial"/>
          <w:lang w:eastAsia="pl-PL"/>
        </w:rPr>
      </w:pPr>
      <w:r w:rsidRPr="00885A5A">
        <w:rPr>
          <w:rFonts w:ascii="Arial" w:hAnsi="Arial" w:cs="Arial"/>
          <w:lang w:eastAsia="pl-PL"/>
        </w:rPr>
        <w:t>4) zasad gromadzenia i wysokości wpłat do pracowniczych planów kapitałowych, o których mowa w ustawie z dnia 4 października 2018 r. o pracowniczych planach kapitałowych (Dz. U. poz. 2215 oraz z 2019r. poz. 1074 i 1572).</w:t>
      </w:r>
    </w:p>
    <w:p w14:paraId="394ED3F8" w14:textId="77777777" w:rsidR="007466AC" w:rsidRPr="00885A5A" w:rsidRDefault="007466AC">
      <w:pPr>
        <w:pStyle w:val="Akapitzlist"/>
        <w:numPr>
          <w:ilvl w:val="0"/>
          <w:numId w:val="1"/>
        </w:numPr>
        <w:jc w:val="both"/>
        <w:rPr>
          <w:rFonts w:ascii="Arial" w:hAnsi="Arial" w:cs="Arial"/>
          <w:sz w:val="20"/>
          <w:szCs w:val="20"/>
        </w:rPr>
      </w:pPr>
      <w:r w:rsidRPr="00885A5A">
        <w:rPr>
          <w:rFonts w:ascii="Arial" w:hAnsi="Arial" w:cs="Arial"/>
          <w:sz w:val="20"/>
          <w:szCs w:val="20"/>
        </w:rPr>
        <w:t>W przypadku zmiany ceny materiałów lub kosztów związanych z realizacją Przedmiotu Umowy, wynagrodzenie Wykonawcy określone w ust. 1 ulegnie zmianie, na zasadach określonych poniżej.</w:t>
      </w:r>
    </w:p>
    <w:p w14:paraId="2026A8FD" w14:textId="0B3DCEA1" w:rsidR="007466AC" w:rsidRPr="00885A5A" w:rsidRDefault="007466AC">
      <w:pPr>
        <w:pStyle w:val="Akapitzlist"/>
        <w:numPr>
          <w:ilvl w:val="0"/>
          <w:numId w:val="1"/>
        </w:numPr>
        <w:jc w:val="both"/>
        <w:rPr>
          <w:rFonts w:ascii="Arial" w:hAnsi="Arial" w:cs="Arial"/>
          <w:vanish/>
          <w:sz w:val="20"/>
          <w:szCs w:val="20"/>
          <w:specVanish/>
        </w:rPr>
      </w:pPr>
      <w:r w:rsidRPr="00885A5A">
        <w:rPr>
          <w:rFonts w:ascii="Arial" w:hAnsi="Arial" w:cs="Arial"/>
          <w:sz w:val="20"/>
          <w:szCs w:val="20"/>
        </w:rPr>
        <w:t xml:space="preserve">Zmiany wynagrodzenia w przypadku o którym mowa w ust. 9 dokonuje się na podstawie wniosku złożonego przez jedną ze stron umowy nie wcześniej niż po upływie </w:t>
      </w:r>
      <w:r w:rsidR="00930DAC" w:rsidRPr="00885A5A">
        <w:rPr>
          <w:rFonts w:ascii="Arial" w:hAnsi="Arial" w:cs="Arial"/>
          <w:sz w:val="20"/>
          <w:szCs w:val="20"/>
        </w:rPr>
        <w:t>6</w:t>
      </w:r>
      <w:r w:rsidRPr="00885A5A">
        <w:rPr>
          <w:rFonts w:ascii="Arial" w:hAnsi="Arial" w:cs="Arial"/>
          <w:sz w:val="20"/>
          <w:szCs w:val="20"/>
        </w:rPr>
        <w:t xml:space="preserve"> miesięcy od dnia zawarcia umowy.</w:t>
      </w:r>
    </w:p>
    <w:p w14:paraId="062DA7DD" w14:textId="2AF42DC7" w:rsidR="007466AC" w:rsidRPr="00885A5A" w:rsidRDefault="007466AC">
      <w:pPr>
        <w:pStyle w:val="Akapitzlist"/>
        <w:numPr>
          <w:ilvl w:val="0"/>
          <w:numId w:val="1"/>
        </w:numPr>
        <w:jc w:val="both"/>
        <w:rPr>
          <w:rFonts w:ascii="Arial" w:hAnsi="Arial" w:cs="Arial"/>
          <w:sz w:val="20"/>
          <w:szCs w:val="20"/>
        </w:rPr>
      </w:pPr>
      <w:r w:rsidRPr="00885A5A">
        <w:rPr>
          <w:rFonts w:ascii="Arial" w:hAnsi="Arial" w:cs="Arial"/>
          <w:sz w:val="20"/>
          <w:szCs w:val="20"/>
        </w:rPr>
        <w:t xml:space="preserve"> Zmiana wynagrodzenia przysługuje w przypadku gdy z komunikatów prezesa GUS ogłaszanych po zawarciu umowy i dotyczących czterech następujących po sobie kwartałów wynika, że suma ogłaszanych wartości zmian ceny produkcji budowlano-montażowej wynosi więcej niż </w:t>
      </w:r>
      <w:r w:rsidR="00913A98" w:rsidRPr="00885A5A">
        <w:rPr>
          <w:rFonts w:ascii="Arial" w:hAnsi="Arial" w:cs="Arial"/>
          <w:sz w:val="20"/>
          <w:szCs w:val="20"/>
        </w:rPr>
        <w:t>6</w:t>
      </w:r>
      <w:r w:rsidRPr="00885A5A">
        <w:rPr>
          <w:rFonts w:ascii="Arial" w:hAnsi="Arial" w:cs="Arial"/>
          <w:sz w:val="20"/>
          <w:szCs w:val="20"/>
        </w:rPr>
        <w:t>,0 %.</w:t>
      </w:r>
    </w:p>
    <w:p w14:paraId="208D745F" w14:textId="77777777" w:rsidR="007466AC" w:rsidRPr="00885A5A" w:rsidRDefault="007466AC">
      <w:pPr>
        <w:pStyle w:val="Akapitzlist"/>
        <w:numPr>
          <w:ilvl w:val="0"/>
          <w:numId w:val="41"/>
        </w:numPr>
        <w:jc w:val="both"/>
        <w:rPr>
          <w:rFonts w:ascii="Arial" w:hAnsi="Arial" w:cs="Arial"/>
          <w:sz w:val="20"/>
          <w:szCs w:val="20"/>
        </w:rPr>
      </w:pPr>
      <w:r w:rsidRPr="00885A5A">
        <w:rPr>
          <w:rFonts w:ascii="Arial" w:hAnsi="Arial" w:cs="Arial"/>
          <w:sz w:val="20"/>
          <w:szCs w:val="20"/>
        </w:rPr>
        <w:t>Wniosek o zmianę może dotyczyć wyłącznie wynagrodzenia za roboty nie odebrane do dnia złożenia wniosku tj. elementy Harmonogramu nie ujęte w protokołach przerobowych podpisanych do dnia złożenia wniosku.</w:t>
      </w:r>
    </w:p>
    <w:p w14:paraId="6DB624FE" w14:textId="77777777" w:rsidR="007466AC" w:rsidRPr="00885A5A" w:rsidRDefault="007466AC">
      <w:pPr>
        <w:pStyle w:val="Akapitzlist"/>
        <w:numPr>
          <w:ilvl w:val="0"/>
          <w:numId w:val="41"/>
        </w:numPr>
        <w:jc w:val="both"/>
        <w:rPr>
          <w:rFonts w:ascii="Arial" w:hAnsi="Arial" w:cs="Arial"/>
          <w:sz w:val="20"/>
          <w:szCs w:val="20"/>
        </w:rPr>
      </w:pPr>
      <w:r w:rsidRPr="00885A5A">
        <w:rPr>
          <w:rFonts w:ascii="Arial" w:hAnsi="Arial" w:cs="Arial"/>
          <w:sz w:val="20"/>
          <w:szCs w:val="20"/>
        </w:rPr>
        <w:t xml:space="preserve">Wartość zmiany (WZ) określa się na podstawie wzoru: WZ = W x F%, przy czym: </w:t>
      </w:r>
    </w:p>
    <w:p w14:paraId="7FB62539" w14:textId="77777777" w:rsidR="007466AC" w:rsidRPr="00885A5A" w:rsidRDefault="007466AC" w:rsidP="007466AC">
      <w:pPr>
        <w:pStyle w:val="Akapitzlist"/>
        <w:ind w:left="360"/>
        <w:jc w:val="both"/>
        <w:rPr>
          <w:rFonts w:ascii="Arial" w:hAnsi="Arial" w:cs="Arial"/>
          <w:sz w:val="20"/>
          <w:szCs w:val="20"/>
        </w:rPr>
      </w:pPr>
      <w:r w:rsidRPr="00885A5A">
        <w:rPr>
          <w:rFonts w:ascii="Arial" w:hAnsi="Arial" w:cs="Arial"/>
          <w:sz w:val="20"/>
          <w:szCs w:val="20"/>
        </w:rPr>
        <w:t xml:space="preserve">W- wynagrodzenie netto za roboty, o których mowa w ust. 11, </w:t>
      </w:r>
    </w:p>
    <w:p w14:paraId="09BEECC7" w14:textId="77777777" w:rsidR="007466AC" w:rsidRPr="00885A5A" w:rsidRDefault="007466AC" w:rsidP="007466AC">
      <w:pPr>
        <w:pStyle w:val="Akapitzlist"/>
        <w:ind w:left="360"/>
        <w:jc w:val="both"/>
        <w:rPr>
          <w:rFonts w:ascii="Arial" w:hAnsi="Arial" w:cs="Arial"/>
          <w:sz w:val="20"/>
          <w:szCs w:val="20"/>
        </w:rPr>
      </w:pPr>
      <w:r w:rsidRPr="00885A5A">
        <w:rPr>
          <w:rFonts w:ascii="Arial" w:hAnsi="Arial" w:cs="Arial"/>
          <w:sz w:val="20"/>
          <w:szCs w:val="20"/>
        </w:rPr>
        <w:t>F- średnia arytmetyczna czterech następujących po sobie wartości zmiany cen produkcji budowlano-montażowej wynikających z komunikatów prezesa GUS, o których mowa w ust. 10.</w:t>
      </w:r>
    </w:p>
    <w:p w14:paraId="7C8E4583" w14:textId="77777777" w:rsidR="007466AC" w:rsidRPr="00885A5A" w:rsidRDefault="007466AC">
      <w:pPr>
        <w:pStyle w:val="Akapitzlist"/>
        <w:numPr>
          <w:ilvl w:val="0"/>
          <w:numId w:val="42"/>
        </w:numPr>
        <w:jc w:val="both"/>
        <w:rPr>
          <w:rFonts w:ascii="Arial" w:hAnsi="Arial" w:cs="Arial"/>
          <w:sz w:val="20"/>
          <w:szCs w:val="20"/>
        </w:rPr>
      </w:pPr>
      <w:r w:rsidRPr="00885A5A">
        <w:rPr>
          <w:rFonts w:ascii="Arial" w:hAnsi="Arial" w:cs="Arial"/>
          <w:sz w:val="20"/>
          <w:szCs w:val="20"/>
        </w:rPr>
        <w:t>Obliczoną w sposób określony w ust. 12 wartość należy dodać proporcjonalnie do wartości elementów Harmonogramu, w zakresie robót, o których mowa w ust. 11.</w:t>
      </w:r>
    </w:p>
    <w:p w14:paraId="790DADC5" w14:textId="77777777" w:rsidR="007466AC" w:rsidRPr="00885A5A" w:rsidRDefault="007466AC" w:rsidP="007466AC">
      <w:pPr>
        <w:pStyle w:val="Akapitzlist"/>
        <w:ind w:left="0"/>
        <w:jc w:val="both"/>
        <w:rPr>
          <w:rFonts w:ascii="Arial" w:hAnsi="Arial" w:cs="Arial"/>
          <w:sz w:val="20"/>
          <w:szCs w:val="20"/>
        </w:rPr>
      </w:pPr>
      <w:r w:rsidRPr="00885A5A">
        <w:rPr>
          <w:rFonts w:ascii="Arial" w:hAnsi="Arial" w:cs="Arial"/>
          <w:sz w:val="20"/>
          <w:szCs w:val="20"/>
        </w:rPr>
        <w:t>14. Wartość zmiany należy powiększyć o należny podatek VAT.</w:t>
      </w:r>
    </w:p>
    <w:p w14:paraId="1CD05016" w14:textId="77777777" w:rsidR="007466AC" w:rsidRPr="00885A5A" w:rsidRDefault="007466AC">
      <w:pPr>
        <w:pStyle w:val="Akapitzlist"/>
        <w:numPr>
          <w:ilvl w:val="0"/>
          <w:numId w:val="43"/>
        </w:numPr>
        <w:jc w:val="both"/>
        <w:rPr>
          <w:rFonts w:ascii="Arial" w:hAnsi="Arial" w:cs="Arial"/>
          <w:sz w:val="20"/>
          <w:szCs w:val="20"/>
        </w:rPr>
      </w:pPr>
      <w:r w:rsidRPr="00885A5A">
        <w:rPr>
          <w:rFonts w:ascii="Arial" w:hAnsi="Arial" w:cs="Arial"/>
          <w:sz w:val="20"/>
          <w:szCs w:val="20"/>
        </w:rPr>
        <w:t>Zmianę umowy dotyczącą zmiany wynagrodzenia, po zaakceptowaniu wniosku przez obie strony wprowadza się aneksem do umowy, do którego załącznikiem będzie zamienny Harmonogram Rzeczowo-Finansowy.</w:t>
      </w:r>
    </w:p>
    <w:p w14:paraId="7E9D16A8" w14:textId="77777777" w:rsidR="007466AC" w:rsidRPr="00885A5A" w:rsidRDefault="007466AC">
      <w:pPr>
        <w:pStyle w:val="Akapitzlist"/>
        <w:numPr>
          <w:ilvl w:val="0"/>
          <w:numId w:val="43"/>
        </w:numPr>
        <w:jc w:val="both"/>
        <w:rPr>
          <w:rFonts w:ascii="Arial" w:hAnsi="Arial" w:cs="Arial"/>
          <w:sz w:val="20"/>
          <w:szCs w:val="20"/>
        </w:rPr>
      </w:pPr>
      <w:r w:rsidRPr="00885A5A">
        <w:rPr>
          <w:rFonts w:ascii="Arial" w:hAnsi="Arial" w:cs="Arial"/>
          <w:sz w:val="20"/>
          <w:szCs w:val="20"/>
        </w:rPr>
        <w:t xml:space="preserve">Możliwe jest wprowadzenie kolejnych zmian wynagrodzenia w przypadku o którym mowa w ust. 9 z zastrzeżeniem, że będą one wprowadzone nie częściej niż raz na kwartał z zastrzeżeniem </w:t>
      </w:r>
      <w:r w:rsidRPr="00885A5A">
        <w:rPr>
          <w:rFonts w:ascii="Arial" w:hAnsi="Arial" w:cs="Arial"/>
          <w:sz w:val="20"/>
          <w:szCs w:val="20"/>
        </w:rPr>
        <w:br/>
        <w:t>ust. 10.</w:t>
      </w:r>
    </w:p>
    <w:p w14:paraId="6B7B33D9" w14:textId="77777777" w:rsidR="007466AC" w:rsidRPr="00885A5A" w:rsidRDefault="007466AC">
      <w:pPr>
        <w:pStyle w:val="Akapitzlist"/>
        <w:numPr>
          <w:ilvl w:val="0"/>
          <w:numId w:val="43"/>
        </w:numPr>
        <w:jc w:val="both"/>
        <w:rPr>
          <w:rFonts w:ascii="Arial" w:hAnsi="Arial" w:cs="Arial"/>
          <w:sz w:val="20"/>
          <w:szCs w:val="20"/>
        </w:rPr>
      </w:pPr>
      <w:r w:rsidRPr="00885A5A">
        <w:rPr>
          <w:rFonts w:ascii="Arial" w:hAnsi="Arial" w:cs="Arial"/>
          <w:sz w:val="20"/>
          <w:szCs w:val="20"/>
        </w:rPr>
        <w:t>Maksymalna zmiana wartości wynagrodzenia Wykonawcy tj. suma wszystkich wprowadzanych zmian na podstawie ww. postanowień nie może przekroczyć łącznie wartości stanowiącej 5 % wartości kontraktu określonego pierwotnie w umowie.</w:t>
      </w:r>
    </w:p>
    <w:p w14:paraId="7080FFBE" w14:textId="77777777" w:rsidR="007466AC" w:rsidRPr="00885A5A" w:rsidRDefault="007466AC">
      <w:pPr>
        <w:pStyle w:val="Akapitzlist"/>
        <w:numPr>
          <w:ilvl w:val="0"/>
          <w:numId w:val="43"/>
        </w:numPr>
        <w:jc w:val="both"/>
        <w:rPr>
          <w:rFonts w:ascii="Arial" w:hAnsi="Arial" w:cs="Arial"/>
          <w:sz w:val="20"/>
          <w:szCs w:val="20"/>
        </w:rPr>
      </w:pPr>
      <w:r w:rsidRPr="00885A5A">
        <w:rPr>
          <w:rFonts w:ascii="Arial" w:hAnsi="Arial" w:cs="Arial"/>
          <w:sz w:val="20"/>
          <w:szCs w:val="20"/>
        </w:rPr>
        <w:t xml:space="preserve"> Jeśli okres czasu liczony od terminu składania ofert do dnia zawarcia umowy wynosi ponad 180 dni w celu ustalenia zmiany wynagrodzenia przyjmuje się zasady analogiczne do zasad określonych w ust. 11-17, z zastrzeżeniem, że:</w:t>
      </w:r>
    </w:p>
    <w:p w14:paraId="1FE01C3A" w14:textId="1CBFA90D" w:rsidR="007466AC" w:rsidRPr="00885A5A" w:rsidRDefault="007466AC">
      <w:pPr>
        <w:numPr>
          <w:ilvl w:val="0"/>
          <w:numId w:val="44"/>
        </w:numPr>
        <w:jc w:val="both"/>
        <w:rPr>
          <w:rFonts w:ascii="Arial" w:hAnsi="Arial" w:cs="Arial"/>
        </w:rPr>
      </w:pPr>
      <w:r w:rsidRPr="00885A5A">
        <w:rPr>
          <w:rFonts w:ascii="Arial" w:hAnsi="Arial" w:cs="Arial"/>
        </w:rPr>
        <w:t xml:space="preserve">wniosek o zmianę może zostać złożony nie wcześniej niż po upływie </w:t>
      </w:r>
      <w:r w:rsidR="006B4F92" w:rsidRPr="00885A5A">
        <w:rPr>
          <w:rFonts w:ascii="Arial" w:hAnsi="Arial" w:cs="Arial"/>
        </w:rPr>
        <w:t>6</w:t>
      </w:r>
      <w:r w:rsidRPr="00885A5A">
        <w:rPr>
          <w:rFonts w:ascii="Arial" w:hAnsi="Arial" w:cs="Arial"/>
        </w:rPr>
        <w:t xml:space="preserve"> miesięcy od upływu terminu składania ofert,</w:t>
      </w:r>
    </w:p>
    <w:p w14:paraId="73A7AED0" w14:textId="4707CD12" w:rsidR="007466AC" w:rsidRPr="00885A5A" w:rsidRDefault="007466AC">
      <w:pPr>
        <w:numPr>
          <w:ilvl w:val="0"/>
          <w:numId w:val="44"/>
        </w:numPr>
        <w:jc w:val="both"/>
        <w:rPr>
          <w:rFonts w:ascii="Arial" w:hAnsi="Arial" w:cs="Arial"/>
        </w:rPr>
      </w:pPr>
      <w:r w:rsidRPr="00885A5A">
        <w:rPr>
          <w:rFonts w:ascii="Arial" w:hAnsi="Arial" w:cs="Arial"/>
        </w:rPr>
        <w:t xml:space="preserve">zmiana wynagrodzenia  przysługuje w przypadku gdy z komunikatów prezesa GUS ogłaszanych po terminie składania ofert i dotyczących czterech następujących po sobie kwartałów wynika, ze suma ogłaszanych wartości zmian ceny produkcji budowlano-montażowej wynosi więcej niż </w:t>
      </w:r>
      <w:r w:rsidR="006B4F92" w:rsidRPr="00885A5A">
        <w:rPr>
          <w:rFonts w:ascii="Arial" w:hAnsi="Arial" w:cs="Arial"/>
        </w:rPr>
        <w:t>6</w:t>
      </w:r>
      <w:r w:rsidRPr="00885A5A">
        <w:rPr>
          <w:rFonts w:ascii="Arial" w:hAnsi="Arial" w:cs="Arial"/>
        </w:rPr>
        <w:t>,0 %.</w:t>
      </w:r>
    </w:p>
    <w:p w14:paraId="02EA684A" w14:textId="77777777" w:rsidR="007466AC" w:rsidRPr="00885A5A" w:rsidRDefault="007466AC">
      <w:pPr>
        <w:pStyle w:val="Akapitzlist"/>
        <w:numPr>
          <w:ilvl w:val="0"/>
          <w:numId w:val="43"/>
        </w:numPr>
        <w:jc w:val="both"/>
        <w:rPr>
          <w:rFonts w:ascii="Arial" w:hAnsi="Arial" w:cs="Arial"/>
          <w:sz w:val="20"/>
          <w:szCs w:val="20"/>
        </w:rPr>
      </w:pPr>
      <w:r w:rsidRPr="00885A5A">
        <w:rPr>
          <w:rFonts w:ascii="Arial" w:hAnsi="Arial" w:cs="Arial"/>
          <w:sz w:val="20"/>
          <w:szCs w:val="20"/>
        </w:rPr>
        <w:t xml:space="preserve">W przypadku dokonania zmiany wynagrodzenia Wykonawcy określonego w ust. 1 zgodnie z postanowieniami niniejszego paragrafu, na podstawie art. 439 ust. 5 ustawy </w:t>
      </w:r>
      <w:proofErr w:type="spellStart"/>
      <w:r w:rsidRPr="00885A5A">
        <w:rPr>
          <w:rFonts w:ascii="Arial" w:hAnsi="Arial" w:cs="Arial"/>
          <w:sz w:val="20"/>
          <w:szCs w:val="20"/>
        </w:rPr>
        <w:t>pzp</w:t>
      </w:r>
      <w:proofErr w:type="spellEnd"/>
      <w:r w:rsidRPr="00885A5A">
        <w:rPr>
          <w:rFonts w:ascii="Arial" w:hAnsi="Arial" w:cs="Arial"/>
          <w:sz w:val="20"/>
          <w:szCs w:val="20"/>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5AF82C5" w14:textId="77777777" w:rsidR="007466AC" w:rsidRPr="00885A5A" w:rsidRDefault="007466AC">
      <w:pPr>
        <w:pStyle w:val="Akapitzlist"/>
        <w:numPr>
          <w:ilvl w:val="1"/>
          <w:numId w:val="43"/>
        </w:numPr>
        <w:ind w:left="1080" w:hanging="654"/>
        <w:jc w:val="both"/>
        <w:rPr>
          <w:rFonts w:ascii="Arial" w:hAnsi="Arial" w:cs="Arial"/>
          <w:sz w:val="20"/>
          <w:szCs w:val="20"/>
        </w:rPr>
      </w:pPr>
      <w:r w:rsidRPr="00885A5A">
        <w:rPr>
          <w:rFonts w:ascii="Arial" w:hAnsi="Arial" w:cs="Arial"/>
          <w:sz w:val="20"/>
          <w:szCs w:val="20"/>
        </w:rPr>
        <w:t>Przedmiotem umowy są roboty budowlane lub usługi,</w:t>
      </w:r>
    </w:p>
    <w:p w14:paraId="6938BFFE" w14:textId="77777777" w:rsidR="007466AC" w:rsidRPr="00885A5A" w:rsidRDefault="007466AC">
      <w:pPr>
        <w:pStyle w:val="Akapitzlist"/>
        <w:numPr>
          <w:ilvl w:val="1"/>
          <w:numId w:val="43"/>
        </w:numPr>
        <w:ind w:left="1080" w:hanging="654"/>
        <w:jc w:val="both"/>
        <w:rPr>
          <w:rFonts w:ascii="Arial" w:hAnsi="Arial" w:cs="Arial"/>
          <w:sz w:val="20"/>
          <w:szCs w:val="20"/>
        </w:rPr>
      </w:pPr>
      <w:r w:rsidRPr="00885A5A">
        <w:rPr>
          <w:rFonts w:ascii="Arial" w:hAnsi="Arial" w:cs="Arial"/>
          <w:sz w:val="20"/>
          <w:szCs w:val="20"/>
        </w:rPr>
        <w:lastRenderedPageBreak/>
        <w:t>Okres obowiązywania umowy przekracza 12 miesięcy.</w:t>
      </w:r>
    </w:p>
    <w:p w14:paraId="412A70EE" w14:textId="77777777" w:rsidR="007466AC" w:rsidRPr="00885A5A" w:rsidRDefault="007466AC">
      <w:pPr>
        <w:numPr>
          <w:ilvl w:val="0"/>
          <w:numId w:val="43"/>
        </w:numPr>
        <w:jc w:val="both"/>
        <w:rPr>
          <w:rFonts w:ascii="Arial" w:eastAsia="Calibri" w:hAnsi="Arial" w:cs="Arial"/>
          <w:bCs/>
        </w:rPr>
      </w:pPr>
      <w:r w:rsidRPr="00885A5A">
        <w:rPr>
          <w:rFonts w:ascii="Arial" w:eastAsia="Calibri" w:hAnsi="Arial" w:cs="Arial"/>
          <w:bCs/>
        </w:rPr>
        <w:t>W przypadku dokonania zmiany wynagrodzenia Wykonawcy określonego w ust. 1 zgodnie z postanowieniami niniejszego paragrafu, Wykonawca:</w:t>
      </w:r>
    </w:p>
    <w:p w14:paraId="143B2564" w14:textId="77777777" w:rsidR="007466AC" w:rsidRPr="00885A5A" w:rsidRDefault="007466AC" w:rsidP="007466AC">
      <w:pPr>
        <w:ind w:left="709" w:hanging="283"/>
        <w:jc w:val="both"/>
        <w:rPr>
          <w:rFonts w:ascii="Arial" w:eastAsia="Calibri" w:hAnsi="Arial" w:cs="Arial"/>
          <w:bCs/>
        </w:rPr>
      </w:pPr>
      <w:r w:rsidRPr="00885A5A">
        <w:rPr>
          <w:rFonts w:ascii="Arial" w:eastAsia="Calibri" w:hAnsi="Arial" w:cs="Arial"/>
          <w:bCs/>
        </w:rPr>
        <w:t>1) w terminie 14 dni od dnia zawarcia aneksu wprowadzającego ww. zmianę wynagrodzenia - przedłoży Zamawiającemu oświadczenie zawierające wykaz podwykonawców, których umowy spełniają warunki określone w ust. 19 wraz z wartościami zmiany wynagrodzeń Podwykonawców oraz wskazaniem terminów zapłaty kwot zmiany wynagrodzenia Podwykonawców - pod rygorem kary umownej, o której mowa w § 9 ust. 1 pkt 14),</w:t>
      </w:r>
    </w:p>
    <w:p w14:paraId="3C163962" w14:textId="77777777" w:rsidR="007466AC" w:rsidRPr="00885A5A" w:rsidRDefault="007466AC" w:rsidP="007466AC">
      <w:pPr>
        <w:ind w:left="709" w:hanging="283"/>
        <w:jc w:val="both"/>
        <w:rPr>
          <w:rFonts w:ascii="Arial" w:eastAsia="Calibri" w:hAnsi="Arial" w:cs="Arial"/>
          <w:bCs/>
        </w:rPr>
      </w:pPr>
      <w:r w:rsidRPr="00885A5A">
        <w:rPr>
          <w:rFonts w:ascii="Arial" w:hAnsi="Arial" w:cs="Arial"/>
        </w:rPr>
        <w:t xml:space="preserve">2) </w:t>
      </w:r>
      <w:r w:rsidRPr="00885A5A">
        <w:rPr>
          <w:rFonts w:ascii="Arial" w:eastAsia="Calibri" w:hAnsi="Arial" w:cs="Arial"/>
          <w:bCs/>
        </w:rPr>
        <w:t>w terminie wskazanym przez Zamawiającego przekaże Zamawiającemu oświadczenie o uregulowaniu wynagrodzenia Podwykonawcy z tytułu zmiany wynagrodzenia, o której mowa w niniejszym paragrafie - pod rygorem kary umownej, o której mowa w § 9 ust. 1 pkt 14).</w:t>
      </w:r>
    </w:p>
    <w:p w14:paraId="3BA42617" w14:textId="77777777" w:rsidR="007466AC" w:rsidRPr="00885A5A" w:rsidRDefault="007466AC" w:rsidP="007466AC">
      <w:pPr>
        <w:ind w:left="360"/>
        <w:jc w:val="both"/>
        <w:rPr>
          <w:rFonts w:ascii="Arial" w:hAnsi="Arial" w:cs="Arial"/>
        </w:rPr>
      </w:pPr>
      <w:r w:rsidRPr="00885A5A">
        <w:rPr>
          <w:rFonts w:ascii="Arial" w:hAnsi="Arial" w:cs="Arial"/>
        </w:rPr>
        <w:t>.</w:t>
      </w:r>
    </w:p>
    <w:p w14:paraId="235610C1" w14:textId="77777777" w:rsidR="007466AC" w:rsidRPr="00885A5A" w:rsidRDefault="007466AC" w:rsidP="007466AC">
      <w:pPr>
        <w:jc w:val="center"/>
        <w:rPr>
          <w:rFonts w:ascii="Arial" w:hAnsi="Arial" w:cs="Arial"/>
          <w:b/>
        </w:rPr>
      </w:pPr>
      <w:r w:rsidRPr="00885A5A">
        <w:rPr>
          <w:rFonts w:ascii="Arial" w:hAnsi="Arial" w:cs="Arial"/>
          <w:b/>
        </w:rPr>
        <w:t>§ 6.</w:t>
      </w:r>
    </w:p>
    <w:p w14:paraId="37CD9222" w14:textId="77777777" w:rsidR="007466AC" w:rsidRPr="00885A5A" w:rsidRDefault="007466AC" w:rsidP="007466AC">
      <w:pPr>
        <w:jc w:val="center"/>
        <w:rPr>
          <w:rFonts w:ascii="Arial" w:hAnsi="Arial" w:cs="Arial"/>
          <w:b/>
        </w:rPr>
      </w:pPr>
      <w:r w:rsidRPr="00885A5A">
        <w:rPr>
          <w:rFonts w:ascii="Arial" w:hAnsi="Arial" w:cs="Arial"/>
          <w:b/>
        </w:rPr>
        <w:t>Fakturowanie i rozliczenia</w:t>
      </w:r>
    </w:p>
    <w:p w14:paraId="646BE9E8" w14:textId="77777777" w:rsidR="007466AC" w:rsidRPr="00885A5A" w:rsidRDefault="007466AC">
      <w:pPr>
        <w:numPr>
          <w:ilvl w:val="0"/>
          <w:numId w:val="53"/>
        </w:numPr>
        <w:jc w:val="both"/>
        <w:rPr>
          <w:rFonts w:ascii="Arial" w:hAnsi="Arial" w:cs="Arial"/>
        </w:rPr>
      </w:pPr>
      <w:r w:rsidRPr="00885A5A">
        <w:rPr>
          <w:rFonts w:ascii="Arial" w:hAnsi="Arial" w:cs="Arial"/>
        </w:rPr>
        <w:t>Rozliczenie wynagrodzenia Wykonawcy za wykonanie Przedmiotu Umowy nastąpi:</w:t>
      </w:r>
    </w:p>
    <w:p w14:paraId="1AF95508" w14:textId="60E3DEE8" w:rsidR="007466AC" w:rsidRPr="00885A5A" w:rsidRDefault="007466AC">
      <w:pPr>
        <w:numPr>
          <w:ilvl w:val="0"/>
          <w:numId w:val="54"/>
        </w:numPr>
        <w:suppressAutoHyphens w:val="0"/>
        <w:jc w:val="both"/>
        <w:rPr>
          <w:rFonts w:ascii="Arial" w:hAnsi="Arial" w:cs="Arial"/>
        </w:rPr>
      </w:pPr>
      <w:r w:rsidRPr="00885A5A">
        <w:rPr>
          <w:rFonts w:ascii="Arial" w:hAnsi="Arial" w:cs="Arial"/>
        </w:rPr>
        <w:t>Za opracowanie dokumentacji, o której mowa § 1 ust. 2 pkt 1</w:t>
      </w:r>
      <w:r w:rsidR="003611F3" w:rsidRPr="00885A5A">
        <w:rPr>
          <w:rFonts w:ascii="Arial" w:hAnsi="Arial" w:cs="Arial"/>
        </w:rPr>
        <w:t>,</w:t>
      </w:r>
      <w:r w:rsidRPr="00885A5A">
        <w:rPr>
          <w:rFonts w:ascii="Arial" w:hAnsi="Arial" w:cs="Arial"/>
        </w:rPr>
        <w:t xml:space="preserve"> 2</w:t>
      </w:r>
      <w:r w:rsidR="003611F3" w:rsidRPr="00885A5A">
        <w:rPr>
          <w:rFonts w:ascii="Arial" w:hAnsi="Arial" w:cs="Arial"/>
        </w:rPr>
        <w:t xml:space="preserve"> i 3</w:t>
      </w:r>
      <w:r w:rsidRPr="00885A5A">
        <w:rPr>
          <w:rFonts w:ascii="Arial" w:hAnsi="Arial" w:cs="Arial"/>
        </w:rPr>
        <w:t>, stanowi 80% wynagrodzenia, o którym mowa § 5 ust. 1 pkt 1  tj. brutto …………………………… zł (słownie: …………………………………………………………………………….), nastąpi po</w:t>
      </w:r>
      <w:r w:rsidR="003611F3" w:rsidRPr="00885A5A">
        <w:rPr>
          <w:rFonts w:ascii="Arial" w:hAnsi="Arial" w:cs="Arial"/>
        </w:rPr>
        <w:t xml:space="preserve"> </w:t>
      </w:r>
      <w:r w:rsidRPr="00885A5A">
        <w:rPr>
          <w:rFonts w:ascii="Arial" w:hAnsi="Arial" w:cs="Arial"/>
        </w:rPr>
        <w:t xml:space="preserve">protokolarnym odbiorze pierwszego etapu realizacji zamówienia, opisanego w punkcie 3 Załącznika nr 1 do umowy tj. opracowania pełnej dokumentacji projektowej wraz z uzyskaniem prawomocnej decyzji zatwierdzającej projekt i udzielającej pozwolenia na budowę.  </w:t>
      </w:r>
    </w:p>
    <w:p w14:paraId="6A3FCF06" w14:textId="634A57C6" w:rsidR="007466AC" w:rsidRPr="00885A5A" w:rsidRDefault="007466AC">
      <w:pPr>
        <w:numPr>
          <w:ilvl w:val="0"/>
          <w:numId w:val="54"/>
        </w:numPr>
        <w:suppressAutoHyphens w:val="0"/>
        <w:jc w:val="both"/>
        <w:rPr>
          <w:rFonts w:ascii="Arial" w:hAnsi="Arial" w:cs="Arial"/>
        </w:rPr>
      </w:pPr>
      <w:r w:rsidRPr="00885A5A">
        <w:rPr>
          <w:rFonts w:ascii="Arial" w:hAnsi="Arial" w:cs="Arial"/>
        </w:rPr>
        <w:t xml:space="preserve">Za realizację nadzorów autorskich, o których mowa § 1 ust. 2 pkt 5, stanowi 20% wynagrodzenia, o którym mowa § 5 ust. 1 pkt 1  tj. brutto …………………………… zł (słownie: …………………………………………………………………………….) nastąpi po protokolarnym odbiorze drugiego etapu realizacji zamówienia  tj. wykonanie robót budowlanych na podstawie zatwierdzonej dokumentacji projektowej, </w:t>
      </w:r>
    </w:p>
    <w:p w14:paraId="2CF5FF15" w14:textId="77777777" w:rsidR="007466AC" w:rsidRPr="00885A5A" w:rsidRDefault="007466AC">
      <w:pPr>
        <w:numPr>
          <w:ilvl w:val="0"/>
          <w:numId w:val="54"/>
        </w:numPr>
        <w:jc w:val="both"/>
        <w:rPr>
          <w:rFonts w:ascii="Arial" w:hAnsi="Arial" w:cs="Arial"/>
        </w:rPr>
      </w:pPr>
      <w:r w:rsidRPr="00885A5A">
        <w:rPr>
          <w:rFonts w:ascii="Arial" w:hAnsi="Arial" w:cs="Arial"/>
        </w:rPr>
        <w:t>Za wykonanie robót budowlanych:</w:t>
      </w:r>
    </w:p>
    <w:p w14:paraId="7447A3AA" w14:textId="08711D78" w:rsidR="007466AC" w:rsidRPr="00885A5A" w:rsidRDefault="007466AC">
      <w:pPr>
        <w:pStyle w:val="Akapitzlist"/>
        <w:numPr>
          <w:ilvl w:val="0"/>
          <w:numId w:val="46"/>
        </w:numPr>
        <w:jc w:val="both"/>
        <w:rPr>
          <w:rFonts w:ascii="Arial" w:hAnsi="Arial" w:cs="Arial"/>
          <w:sz w:val="20"/>
          <w:szCs w:val="20"/>
        </w:rPr>
      </w:pPr>
      <w:r w:rsidRPr="00885A5A">
        <w:rPr>
          <w:rFonts w:ascii="Arial" w:hAnsi="Arial" w:cs="Arial"/>
          <w:sz w:val="20"/>
          <w:szCs w:val="20"/>
        </w:rPr>
        <w:t>fakturami częściowymi -– wystawianymi nie częściej niż jeden raz w miesiącu, na podstawie protokołu odbioru częściowego robót budowlanych, tj. sumy wartości ryczałtowych poszczególnych elementów Przedmiotu Umowy określonych w Harmonogramie (załącznik nr 2)</w:t>
      </w:r>
      <w:r w:rsidR="0054654E" w:rsidRPr="00885A5A">
        <w:rPr>
          <w:rFonts w:ascii="Arial" w:hAnsi="Arial" w:cs="Arial"/>
          <w:sz w:val="20"/>
          <w:szCs w:val="20"/>
        </w:rPr>
        <w:t>;</w:t>
      </w:r>
    </w:p>
    <w:p w14:paraId="7B5EA531" w14:textId="3804E2C9" w:rsidR="007466AC" w:rsidRPr="00885A5A" w:rsidRDefault="007466AC">
      <w:pPr>
        <w:pStyle w:val="Akapitzlist"/>
        <w:numPr>
          <w:ilvl w:val="0"/>
          <w:numId w:val="46"/>
        </w:numPr>
        <w:jc w:val="both"/>
        <w:rPr>
          <w:rFonts w:ascii="Arial" w:hAnsi="Arial" w:cs="Arial"/>
          <w:sz w:val="20"/>
          <w:szCs w:val="20"/>
        </w:rPr>
      </w:pPr>
      <w:r w:rsidRPr="00885A5A">
        <w:rPr>
          <w:rFonts w:ascii="Arial" w:hAnsi="Arial" w:cs="Arial"/>
          <w:sz w:val="20"/>
          <w:szCs w:val="20"/>
        </w:rPr>
        <w:t xml:space="preserve">fakturą końcową </w:t>
      </w:r>
      <w:r w:rsidR="003611F3" w:rsidRPr="00885A5A">
        <w:rPr>
          <w:rFonts w:ascii="Arial" w:hAnsi="Arial" w:cs="Arial"/>
          <w:sz w:val="20"/>
          <w:szCs w:val="20"/>
        </w:rPr>
        <w:t xml:space="preserve">– </w:t>
      </w:r>
      <w:r w:rsidRPr="00885A5A">
        <w:rPr>
          <w:rFonts w:ascii="Arial" w:hAnsi="Arial" w:cs="Arial"/>
          <w:sz w:val="20"/>
          <w:szCs w:val="20"/>
        </w:rPr>
        <w:t>wystawioną po podpisaniu protokołu odbioru końcowego Przedmiotu Umowy tj. wykonanie pozostałych robót i czynności określonych zamówieniem i związanych z oddaniem do użytku przedmiotu zamówienia</w:t>
      </w:r>
      <w:r w:rsidR="0054654E" w:rsidRPr="00885A5A">
        <w:rPr>
          <w:rFonts w:ascii="Arial" w:hAnsi="Arial" w:cs="Arial"/>
          <w:sz w:val="20"/>
          <w:szCs w:val="20"/>
        </w:rPr>
        <w:t>.</w:t>
      </w:r>
    </w:p>
    <w:p w14:paraId="78F4537D" w14:textId="45E3DF9B" w:rsidR="007466AC" w:rsidRPr="00885A5A" w:rsidRDefault="007466AC">
      <w:pPr>
        <w:numPr>
          <w:ilvl w:val="0"/>
          <w:numId w:val="12"/>
        </w:numPr>
        <w:jc w:val="both"/>
        <w:rPr>
          <w:rFonts w:ascii="Arial" w:hAnsi="Arial" w:cs="Arial"/>
        </w:rPr>
      </w:pPr>
      <w:r w:rsidRPr="00885A5A">
        <w:rPr>
          <w:rFonts w:ascii="Arial" w:hAnsi="Arial" w:cs="Arial"/>
        </w:rPr>
        <w:t>Zapłata należności za wykonanie Przedmiotu Umowy będzie realizowana w następujący sposób, z</w:t>
      </w:r>
      <w:r w:rsidR="0054654E" w:rsidRPr="00885A5A">
        <w:rPr>
          <w:rFonts w:ascii="Arial" w:hAnsi="Arial" w:cs="Arial"/>
        </w:rPr>
        <w:t xml:space="preserve"> </w:t>
      </w:r>
      <w:r w:rsidRPr="00885A5A">
        <w:rPr>
          <w:rFonts w:ascii="Arial" w:hAnsi="Arial" w:cs="Arial"/>
        </w:rPr>
        <w:t>zastrzeżeniem, że poniższe postanowienia dotyczą Podwykonawców i dalszych Podwykonawców, którzy zawarli zaakceptowaną przez Zamawiającego umowę o podwykonawstwo, której przedmiotem są roboty budowlane lub którzy zawarli przedłożoną Zamawiającemu umowę o podwykonawstwo, której przedmiotem są dostawy lub usługi:</w:t>
      </w:r>
    </w:p>
    <w:p w14:paraId="5033EB01" w14:textId="77777777" w:rsidR="007466AC" w:rsidRPr="00885A5A" w:rsidRDefault="007466AC">
      <w:pPr>
        <w:widowControl w:val="0"/>
        <w:numPr>
          <w:ilvl w:val="0"/>
          <w:numId w:val="13"/>
        </w:numPr>
        <w:suppressAutoHyphens w:val="0"/>
        <w:autoSpaceDE w:val="0"/>
        <w:autoSpaceDN w:val="0"/>
        <w:adjustRightInd w:val="0"/>
        <w:jc w:val="both"/>
        <w:rPr>
          <w:rFonts w:ascii="Arial" w:hAnsi="Arial" w:cs="Arial"/>
        </w:rPr>
      </w:pPr>
      <w:r w:rsidRPr="00885A5A">
        <w:rPr>
          <w:rFonts w:ascii="Arial" w:hAnsi="Arial" w:cs="Arial"/>
        </w:rPr>
        <w:t>w przypadku wykonywania części zamówienia przez Podwykonawcę lub dalszego Podwykonawcę, o których mowa w § 12 umowy, Wykonawca składając fakturę częściową, która zawiera wynagrodzenie za zakres wykonywany również przez Podwykonawcę lub dalszego Podwykonawcę, dokona stosownego podziału należności odpowiednio pomiędzy Wykonawcę, Podwykonawcę lub dalszego Podwykonawcę,</w:t>
      </w:r>
    </w:p>
    <w:p w14:paraId="72CB644B" w14:textId="77777777" w:rsidR="007466AC" w:rsidRPr="00885A5A" w:rsidRDefault="007466AC">
      <w:pPr>
        <w:widowControl w:val="0"/>
        <w:numPr>
          <w:ilvl w:val="0"/>
          <w:numId w:val="13"/>
        </w:numPr>
        <w:suppressAutoHyphens w:val="0"/>
        <w:autoSpaceDE w:val="0"/>
        <w:autoSpaceDN w:val="0"/>
        <w:adjustRightInd w:val="0"/>
        <w:jc w:val="both"/>
        <w:rPr>
          <w:rFonts w:ascii="Arial" w:hAnsi="Arial" w:cs="Arial"/>
          <w:strike/>
        </w:rPr>
      </w:pPr>
      <w:r w:rsidRPr="00885A5A">
        <w:rPr>
          <w:rFonts w:ascii="Arial" w:hAnsi="Arial" w:cs="Arial"/>
        </w:rPr>
        <w:t xml:space="preserve">warunkiem zapłaty przez Zamawiającego  każdej z części należnego Wykonawcy wynagrodzenia za odebrane roboty budowlane jest przedstawienie dowodów zapłaty wymagalnego wynagrodzenia Podwykonawcom i dalszym Podwykonawcom, o których mowa w § 12 umowy </w:t>
      </w:r>
      <w:proofErr w:type="spellStart"/>
      <w:r w:rsidRPr="00885A5A">
        <w:rPr>
          <w:rFonts w:ascii="Arial" w:hAnsi="Arial" w:cs="Arial"/>
        </w:rPr>
        <w:t>pzp</w:t>
      </w:r>
      <w:proofErr w:type="spellEnd"/>
      <w:r w:rsidRPr="00885A5A">
        <w:rPr>
          <w:rFonts w:ascii="Arial" w:hAnsi="Arial" w:cs="Arial"/>
        </w:rPr>
        <w:t>, biorącym udział w realizacji odebranych robót budowlanych;</w:t>
      </w:r>
    </w:p>
    <w:p w14:paraId="7FD396C4" w14:textId="77777777" w:rsidR="007466AC" w:rsidRPr="00885A5A" w:rsidRDefault="007466AC">
      <w:pPr>
        <w:widowControl w:val="0"/>
        <w:numPr>
          <w:ilvl w:val="0"/>
          <w:numId w:val="13"/>
        </w:numPr>
        <w:suppressAutoHyphens w:val="0"/>
        <w:autoSpaceDE w:val="0"/>
        <w:autoSpaceDN w:val="0"/>
        <w:adjustRightInd w:val="0"/>
        <w:jc w:val="both"/>
        <w:rPr>
          <w:rFonts w:ascii="Arial" w:hAnsi="Arial" w:cs="Arial"/>
        </w:rPr>
      </w:pPr>
      <w:r w:rsidRPr="00885A5A">
        <w:rPr>
          <w:rFonts w:ascii="Arial" w:hAnsi="Arial" w:cs="Arial"/>
        </w:rPr>
        <w:t>w przypadku faktury końcowej (po dostarczeniu kompletu dokumentów niezbędnych do uzyskania pozwolenia na użytkowanie dla całego zadania inwestycyjnego i podpisaniu protokołu odbioru końcowego), z której Wykonawca zobowiązany jest do przekazania należności Podwykonawcy lub dalszemu Podwykonawcy, Wykonawca przedstawi Zamawiającemu dowody zapłaty wynagrodzenia Podwykonawcom i dalszym Podwykonawcom.</w:t>
      </w:r>
    </w:p>
    <w:p w14:paraId="734BD16A" w14:textId="77777777" w:rsidR="007466AC" w:rsidRPr="00885A5A" w:rsidRDefault="007466AC">
      <w:pPr>
        <w:numPr>
          <w:ilvl w:val="0"/>
          <w:numId w:val="14"/>
        </w:numPr>
        <w:jc w:val="both"/>
        <w:rPr>
          <w:rFonts w:ascii="Arial" w:hAnsi="Arial" w:cs="Arial"/>
        </w:rPr>
      </w:pPr>
      <w:r w:rsidRPr="00885A5A">
        <w:rPr>
          <w:rFonts w:ascii="Arial" w:hAnsi="Arial" w:cs="Arial"/>
        </w:rPr>
        <w:t xml:space="preserve">W przypadku nie przedstawienia przez Wykonawcę wszystkich dowodów zapłaty wynagrodzenia Podwykonawcom i dalszym Podwykonawcom, o których mowa w ust. 2 pkt 2), 3) w uzgodnionym przez Strony terminie, Zamawiający wstrzymuje wypłatę należnego wynagrodzenia za odebrane roboty budowlane w części równej sumie kwot wynikających z nieprzedstawionych dowodów zapłaty w celu dokonania bezpośredniej zapłaty Podwykonawcom lub dalszym Podwykonawcom, zgodnie z przepisami ustawy </w:t>
      </w:r>
      <w:proofErr w:type="spellStart"/>
      <w:r w:rsidRPr="00885A5A">
        <w:rPr>
          <w:rFonts w:ascii="Arial" w:hAnsi="Arial" w:cs="Arial"/>
        </w:rPr>
        <w:t>pzp</w:t>
      </w:r>
      <w:proofErr w:type="spellEnd"/>
      <w:r w:rsidRPr="00885A5A">
        <w:rPr>
          <w:rFonts w:ascii="Arial" w:hAnsi="Arial" w:cs="Arial"/>
        </w:rPr>
        <w:t>.</w:t>
      </w:r>
    </w:p>
    <w:p w14:paraId="3EADC538" w14:textId="77777777" w:rsidR="007466AC" w:rsidRPr="00885A5A" w:rsidRDefault="007466AC">
      <w:pPr>
        <w:numPr>
          <w:ilvl w:val="0"/>
          <w:numId w:val="14"/>
        </w:numPr>
        <w:jc w:val="both"/>
        <w:rPr>
          <w:rFonts w:ascii="Arial" w:hAnsi="Arial" w:cs="Arial"/>
        </w:rPr>
      </w:pPr>
      <w:r w:rsidRPr="00885A5A">
        <w:rPr>
          <w:rFonts w:ascii="Arial" w:hAnsi="Arial" w:cs="Arial"/>
        </w:rPr>
        <w:lastRenderedPageBreak/>
        <w:t xml:space="preserve">Zamawiający w terminie 10 dni od dnia zatrzymania kwot należnych Podwykonawcom lub dalszym Podwykonawcom, wezwie Wykonawcę do zgłoszenia pisemnych uwag dotyczących zasadności bezpośredniej zapłaty wynagrodzenia Podwykonawcy lub dalszemu Podwykonawcy, w terminie wskazanym przez Zamawiającego, lecz nie krótszym niż 7 dni od dnia doręczenia wezwania. </w:t>
      </w:r>
    </w:p>
    <w:p w14:paraId="2B73DCF9" w14:textId="77777777" w:rsidR="007466AC" w:rsidRPr="00885A5A" w:rsidRDefault="007466AC">
      <w:pPr>
        <w:numPr>
          <w:ilvl w:val="0"/>
          <w:numId w:val="14"/>
        </w:numPr>
        <w:jc w:val="both"/>
        <w:rPr>
          <w:rFonts w:ascii="Arial" w:hAnsi="Arial" w:cs="Arial"/>
        </w:rPr>
      </w:pPr>
      <w:r w:rsidRPr="00885A5A">
        <w:rPr>
          <w:rFonts w:ascii="Arial" w:hAnsi="Arial" w:cs="Arial"/>
        </w:rPr>
        <w:t xml:space="preserve">W przypadku zgłoszenia uwag przez Wykonawcę, w terminie wskazanym przez Zamawiającego, Zamawiający może: </w:t>
      </w:r>
    </w:p>
    <w:p w14:paraId="16F0F7F4" w14:textId="77777777" w:rsidR="007466AC" w:rsidRPr="00885A5A" w:rsidRDefault="007466AC">
      <w:pPr>
        <w:numPr>
          <w:ilvl w:val="0"/>
          <w:numId w:val="15"/>
        </w:numPr>
        <w:jc w:val="both"/>
        <w:rPr>
          <w:rFonts w:ascii="Arial" w:hAnsi="Arial" w:cs="Arial"/>
        </w:rPr>
      </w:pPr>
      <w:r w:rsidRPr="00885A5A">
        <w:rPr>
          <w:rFonts w:ascii="Arial" w:hAnsi="Arial" w:cs="Arial"/>
        </w:rPr>
        <w:t xml:space="preserve">nie dokonać bezpośredniej zapłaty wynagrodzenia Podwykonawcy lub dalszemu Podwykonawcy, jeżeli Wykonawca wykaże niezasadność takiej zapłaty, albo </w:t>
      </w:r>
    </w:p>
    <w:p w14:paraId="356507A9" w14:textId="77777777" w:rsidR="007466AC" w:rsidRPr="00885A5A" w:rsidRDefault="007466AC">
      <w:pPr>
        <w:numPr>
          <w:ilvl w:val="0"/>
          <w:numId w:val="15"/>
        </w:numPr>
        <w:jc w:val="both"/>
        <w:rPr>
          <w:rFonts w:ascii="Arial" w:hAnsi="Arial" w:cs="Arial"/>
        </w:rPr>
      </w:pPr>
      <w:r w:rsidRPr="00885A5A">
        <w:rPr>
          <w:rFonts w:ascii="Arial" w:hAnsi="Arial" w:cs="Aria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FE3A4D3" w14:textId="77777777" w:rsidR="007466AC" w:rsidRPr="00885A5A" w:rsidRDefault="007466AC">
      <w:pPr>
        <w:numPr>
          <w:ilvl w:val="0"/>
          <w:numId w:val="15"/>
        </w:numPr>
        <w:jc w:val="both"/>
        <w:rPr>
          <w:rFonts w:ascii="Arial" w:hAnsi="Arial" w:cs="Arial"/>
        </w:rPr>
      </w:pPr>
      <w:r w:rsidRPr="00885A5A">
        <w:rPr>
          <w:rFonts w:ascii="Arial" w:hAnsi="Arial" w:cs="Arial"/>
        </w:rPr>
        <w:t xml:space="preserve">dokonać bezpośredniej zapłaty wynagrodzenia Podwykonawcy lub dalszemu Podwykonawcy,  jeżeli podmiot ten wykaże zasadność takiej zapłaty. </w:t>
      </w:r>
    </w:p>
    <w:p w14:paraId="5B3728F6" w14:textId="77777777" w:rsidR="007466AC" w:rsidRPr="00885A5A" w:rsidRDefault="007466AC">
      <w:pPr>
        <w:numPr>
          <w:ilvl w:val="0"/>
          <w:numId w:val="14"/>
        </w:numPr>
        <w:jc w:val="both"/>
        <w:rPr>
          <w:rFonts w:ascii="Arial" w:hAnsi="Arial" w:cs="Arial"/>
        </w:rPr>
      </w:pPr>
      <w:r w:rsidRPr="00885A5A">
        <w:rPr>
          <w:rFonts w:ascii="Arial" w:hAnsi="Arial" w:cs="Arial"/>
        </w:rPr>
        <w:t>Wynagrodzenie, o którym mowa powyżej obejmuje wyłącznie należności powstałe po zaakceptowaniu przez Zamawiającego umowy o podwykonawstwo, której przedmiotem są roboty budowlane lub po przedłożeniu Zamawiającemu poświadczonej za zgodność z oryginałem kopii umowy o podwykonawstwo, której przedmiotem są dostawy lub usługi.</w:t>
      </w:r>
    </w:p>
    <w:p w14:paraId="6E2B5E60" w14:textId="77777777" w:rsidR="007466AC" w:rsidRPr="00885A5A" w:rsidRDefault="007466AC">
      <w:pPr>
        <w:pStyle w:val="Akapitzlist10"/>
        <w:numPr>
          <w:ilvl w:val="0"/>
          <w:numId w:val="14"/>
        </w:numPr>
        <w:suppressAutoHyphens w:val="0"/>
        <w:jc w:val="both"/>
        <w:rPr>
          <w:rFonts w:ascii="Arial" w:hAnsi="Arial" w:cs="Arial"/>
        </w:rPr>
      </w:pPr>
      <w:r w:rsidRPr="00885A5A">
        <w:rPr>
          <w:rFonts w:ascii="Arial" w:hAnsi="Arial" w:cs="Arial"/>
        </w:rPr>
        <w:t xml:space="preserve">Bezpośrednia zapłata obejmuje wyłącznie należne Podwykonawcy lub dalszemu Podwykonawcy, wynagrodzenie, bez odsetek i innych należności ubocznych. </w:t>
      </w:r>
    </w:p>
    <w:p w14:paraId="10D07021" w14:textId="77777777" w:rsidR="007466AC" w:rsidRPr="00885A5A" w:rsidRDefault="007466AC">
      <w:pPr>
        <w:pStyle w:val="Akapitzlist10"/>
        <w:numPr>
          <w:ilvl w:val="0"/>
          <w:numId w:val="14"/>
        </w:numPr>
        <w:suppressAutoHyphens w:val="0"/>
        <w:jc w:val="both"/>
        <w:rPr>
          <w:rFonts w:ascii="Arial" w:hAnsi="Arial" w:cs="Arial"/>
        </w:rPr>
      </w:pPr>
      <w:r w:rsidRPr="00885A5A">
        <w:rPr>
          <w:rFonts w:ascii="Arial" w:hAnsi="Arial" w:cs="Arial"/>
        </w:rPr>
        <w:t xml:space="preserve">W przypadku dokonania bezpośredniej zapłaty Podwykonawcy lub dalszemu Podwykonawcy, Zamawiający będzie miał prawo potrącić kwotę równą tej należności z Zabezpieczenia należytego wykonania umowy lub wszelkich wierzytelności Wykonawcy względem Zamawiającego, w tym z wynagrodzenia należnego Wykonawcy. </w:t>
      </w:r>
    </w:p>
    <w:p w14:paraId="276A6128" w14:textId="77777777" w:rsidR="007466AC" w:rsidRPr="00885A5A" w:rsidRDefault="007466AC">
      <w:pPr>
        <w:numPr>
          <w:ilvl w:val="0"/>
          <w:numId w:val="14"/>
        </w:numPr>
        <w:jc w:val="both"/>
        <w:rPr>
          <w:rFonts w:ascii="Arial" w:hAnsi="Arial" w:cs="Arial"/>
        </w:rPr>
      </w:pPr>
      <w:r w:rsidRPr="00885A5A">
        <w:rPr>
          <w:rFonts w:ascii="Arial" w:hAnsi="Arial" w:cs="Arial"/>
        </w:rPr>
        <w:t>Za nieterminowe realizowanie faktur, Wykonawcy przysługują odsetki ustawowe za opóźnienie, z zastrzeżeniem, że Wykonawcy nie przysługują odsetki od kwot zatrzymanych przez Zamawiającego w celu dokonania bezpośredniej zapłaty Podwykonawcom lub dalszym Podwykonawcom.</w:t>
      </w:r>
    </w:p>
    <w:p w14:paraId="371DF3BA" w14:textId="77777777" w:rsidR="007466AC" w:rsidRPr="00885A5A" w:rsidRDefault="007466AC">
      <w:pPr>
        <w:numPr>
          <w:ilvl w:val="0"/>
          <w:numId w:val="14"/>
        </w:numPr>
        <w:jc w:val="both"/>
        <w:rPr>
          <w:rFonts w:ascii="Arial" w:hAnsi="Arial" w:cs="Arial"/>
        </w:rPr>
      </w:pPr>
      <w:r w:rsidRPr="00885A5A">
        <w:rPr>
          <w:rFonts w:ascii="Arial" w:hAnsi="Arial" w:cs="Arial"/>
        </w:rPr>
        <w:t>Wynagrodzenie Wykonawcy płatne będzie na podstawie faktury wystawionej przez Wykonawcę na Nabywca: miasto stołeczne Warszawa, Pl. Bankowy 3/5, 00-950 Warszawa, NIP 525-22-48-481, Odbiorca: …………………………………</w:t>
      </w:r>
    </w:p>
    <w:p w14:paraId="131C0941" w14:textId="77777777" w:rsidR="007466AC" w:rsidRPr="00885A5A" w:rsidRDefault="007466AC">
      <w:pPr>
        <w:numPr>
          <w:ilvl w:val="0"/>
          <w:numId w:val="14"/>
        </w:numPr>
        <w:jc w:val="both"/>
        <w:rPr>
          <w:rFonts w:ascii="Arial" w:hAnsi="Arial" w:cs="Arial"/>
        </w:rPr>
      </w:pPr>
      <w:r w:rsidRPr="00885A5A">
        <w:rPr>
          <w:rFonts w:ascii="Arial" w:hAnsi="Arial" w:cs="Arial"/>
        </w:rPr>
        <w:t xml:space="preserve">Należność za wykonanie Przedmiotu Umowy będzie płatna przelewem na rachunek bankowy Wykonawcy </w:t>
      </w:r>
      <w:r w:rsidRPr="00885A5A">
        <w:rPr>
          <w:rFonts w:ascii="Arial" w:hAnsi="Arial" w:cs="Arial"/>
          <w:b/>
        </w:rPr>
        <w:t>…………………………..</w:t>
      </w:r>
      <w:r w:rsidRPr="00885A5A">
        <w:rPr>
          <w:rFonts w:ascii="Arial" w:hAnsi="Arial" w:cs="Arial"/>
        </w:rPr>
        <w:t xml:space="preserve"> w terminie 21 dni od dnia doręczenia Zamawiającemu prawidłowo wystawionej faktury VAT. </w:t>
      </w:r>
    </w:p>
    <w:p w14:paraId="359BBE8F" w14:textId="77777777" w:rsidR="007466AC" w:rsidRPr="00885A5A" w:rsidRDefault="007466AC">
      <w:pPr>
        <w:numPr>
          <w:ilvl w:val="0"/>
          <w:numId w:val="14"/>
        </w:numPr>
        <w:jc w:val="both"/>
        <w:rPr>
          <w:rFonts w:ascii="Arial" w:hAnsi="Arial" w:cs="Arial"/>
        </w:rPr>
      </w:pPr>
      <w:r w:rsidRPr="00885A5A">
        <w:rPr>
          <w:rFonts w:ascii="Arial" w:hAnsi="Arial" w:cs="Arial"/>
        </w:rPr>
        <w:t>Wykonawca oświadcza, że wskazany w umowie rachunek bankowy jest rachunkiem rozliczeniowym służącym wyłącznie do celów rozliczeń z tytułu prowadzonej przez niego działalności gospodarczej.</w:t>
      </w:r>
    </w:p>
    <w:p w14:paraId="32EA336A" w14:textId="77777777" w:rsidR="007466AC" w:rsidRPr="00885A5A" w:rsidRDefault="007466AC" w:rsidP="007466AC">
      <w:pPr>
        <w:ind w:left="360"/>
        <w:jc w:val="both"/>
        <w:rPr>
          <w:rFonts w:ascii="Arial" w:hAnsi="Arial" w:cs="Arial"/>
        </w:rPr>
      </w:pPr>
      <w:r w:rsidRPr="00885A5A">
        <w:rPr>
          <w:rFonts w:ascii="Arial" w:hAnsi="Arial" w:cs="Arial"/>
        </w:rPr>
        <w:t>W przypadku, gdy Wykonawca jest osobą prawną, zapis ten zostanie usunięty.</w:t>
      </w:r>
    </w:p>
    <w:p w14:paraId="5DC33D93" w14:textId="77777777" w:rsidR="007466AC" w:rsidRPr="00885A5A" w:rsidRDefault="007466AC">
      <w:pPr>
        <w:numPr>
          <w:ilvl w:val="0"/>
          <w:numId w:val="14"/>
        </w:numPr>
        <w:jc w:val="both"/>
        <w:rPr>
          <w:rFonts w:ascii="Arial" w:hAnsi="Arial" w:cs="Arial"/>
        </w:rPr>
      </w:pPr>
      <w:r w:rsidRPr="00885A5A">
        <w:rPr>
          <w:rFonts w:ascii="Arial" w:hAnsi="Arial" w:cs="Arial"/>
        </w:rPr>
        <w:t>Wynagrodzenie Wykonawcy za wykonane roboty będzie realizowane z zastosowaniem mechanizmu podzielnej płatności (</w:t>
      </w:r>
      <w:proofErr w:type="spellStart"/>
      <w:r w:rsidRPr="00885A5A">
        <w:rPr>
          <w:rFonts w:ascii="Arial" w:hAnsi="Arial" w:cs="Arial"/>
        </w:rPr>
        <w:t>split</w:t>
      </w:r>
      <w:proofErr w:type="spellEnd"/>
      <w:r w:rsidRPr="00885A5A">
        <w:rPr>
          <w:rFonts w:ascii="Arial" w:hAnsi="Arial" w:cs="Arial"/>
        </w:rPr>
        <w:t xml:space="preserve"> </w:t>
      </w:r>
      <w:proofErr w:type="spellStart"/>
      <w:r w:rsidRPr="00885A5A">
        <w:rPr>
          <w:rFonts w:ascii="Arial" w:hAnsi="Arial" w:cs="Arial"/>
        </w:rPr>
        <w:t>payment</w:t>
      </w:r>
      <w:proofErr w:type="spellEnd"/>
      <w:r w:rsidRPr="00885A5A">
        <w:rPr>
          <w:rFonts w:ascii="Arial" w:hAnsi="Arial" w:cs="Arial"/>
        </w:rPr>
        <w:t>).</w:t>
      </w:r>
    </w:p>
    <w:p w14:paraId="261E28F7" w14:textId="77777777" w:rsidR="007466AC" w:rsidRPr="00885A5A" w:rsidRDefault="007466AC">
      <w:pPr>
        <w:numPr>
          <w:ilvl w:val="0"/>
          <w:numId w:val="14"/>
        </w:numPr>
        <w:jc w:val="both"/>
        <w:rPr>
          <w:rFonts w:ascii="Arial" w:hAnsi="Arial" w:cs="Arial"/>
        </w:rPr>
      </w:pPr>
      <w:r w:rsidRPr="00885A5A">
        <w:rPr>
          <w:rFonts w:ascii="Arial" w:hAnsi="Arial" w:cs="Arial"/>
        </w:rPr>
        <w:t xml:space="preserve">Za termin zapłaty strony umowy uznają datę obciążenia rachunku bankowego Zamawiającego. </w:t>
      </w:r>
    </w:p>
    <w:p w14:paraId="6E16492B" w14:textId="77777777" w:rsidR="007466AC" w:rsidRPr="00885A5A" w:rsidRDefault="007466AC">
      <w:pPr>
        <w:pStyle w:val="Bezodstpw"/>
        <w:numPr>
          <w:ilvl w:val="0"/>
          <w:numId w:val="14"/>
        </w:numPr>
        <w:jc w:val="both"/>
        <w:rPr>
          <w:rFonts w:ascii="Arial" w:hAnsi="Arial" w:cs="Arial"/>
          <w:sz w:val="20"/>
          <w:szCs w:val="20"/>
        </w:rPr>
      </w:pPr>
      <w:r w:rsidRPr="00885A5A">
        <w:rPr>
          <w:rFonts w:ascii="Arial" w:hAnsi="Arial" w:cs="Arial"/>
          <w:sz w:val="20"/>
          <w:szCs w:val="20"/>
          <w:lang w:eastAsia="pl-PL"/>
        </w:rPr>
        <w:t>Wykonawca nie może dokonać cesji żadnych praw i roszczeń lub przeniesienia obowiązków wynikających z umowy na rzecz osoby trzeciej bez uprzedniej pisemnej zgody Zamawiającego.</w:t>
      </w:r>
    </w:p>
    <w:p w14:paraId="6801F4B9" w14:textId="77777777" w:rsidR="007466AC" w:rsidRPr="00885A5A" w:rsidRDefault="007466AC">
      <w:pPr>
        <w:numPr>
          <w:ilvl w:val="0"/>
          <w:numId w:val="14"/>
        </w:numPr>
        <w:jc w:val="both"/>
        <w:rPr>
          <w:rFonts w:ascii="Arial" w:hAnsi="Arial" w:cs="Arial"/>
        </w:rPr>
      </w:pPr>
      <w:r w:rsidRPr="00885A5A">
        <w:rPr>
          <w:rFonts w:ascii="Arial" w:hAnsi="Arial" w:cs="Arial"/>
        </w:rPr>
        <w:t>Wynagrodzenie będzie płatne ze środków budżetowych m.st. Warszawy zaplanowanych w ……….</w:t>
      </w:r>
    </w:p>
    <w:p w14:paraId="2E165206" w14:textId="77777777" w:rsidR="007466AC" w:rsidRPr="00885A5A" w:rsidRDefault="007466AC">
      <w:pPr>
        <w:numPr>
          <w:ilvl w:val="0"/>
          <w:numId w:val="14"/>
        </w:numPr>
        <w:jc w:val="both"/>
        <w:rPr>
          <w:rFonts w:ascii="Arial" w:hAnsi="Arial" w:cs="Arial"/>
        </w:rPr>
      </w:pPr>
      <w:r w:rsidRPr="00885A5A">
        <w:rPr>
          <w:rFonts w:ascii="Arial" w:hAnsi="Arial" w:cs="Arial"/>
        </w:rPr>
        <w:t>W przypadku przekazania faktury za pośrednictwem Platformy Elektronicznego Fakturowania (</w:t>
      </w:r>
      <w:hyperlink r:id="rId9" w:history="1">
        <w:r w:rsidRPr="00885A5A">
          <w:rPr>
            <w:rStyle w:val="Hipercze"/>
            <w:rFonts w:ascii="Arial" w:hAnsi="Arial" w:cs="Arial"/>
          </w:rPr>
          <w:t>https://efaktura.gov.pl/platforma-PEF</w:t>
        </w:r>
      </w:hyperlink>
      <w:r w:rsidRPr="00885A5A">
        <w:rPr>
          <w:rFonts w:ascii="Arial" w:hAnsi="Arial" w:cs="Arial"/>
        </w:rPr>
        <w:t xml:space="preserve">) Wykonawca zobowiązany jest do poprawnego wypełnienia pól oznaczonych „numer umowy” oraz „referencje kupującego” w dokumencie e-faktura.” </w:t>
      </w:r>
    </w:p>
    <w:p w14:paraId="29556A7A" w14:textId="77777777" w:rsidR="007466AC" w:rsidRPr="00885A5A" w:rsidRDefault="007466AC">
      <w:pPr>
        <w:numPr>
          <w:ilvl w:val="0"/>
          <w:numId w:val="14"/>
        </w:numPr>
        <w:jc w:val="both"/>
        <w:rPr>
          <w:rFonts w:ascii="Arial" w:hAnsi="Arial" w:cs="Arial"/>
        </w:rPr>
      </w:pPr>
      <w:r w:rsidRPr="00885A5A">
        <w:rPr>
          <w:rFonts w:ascii="Arial" w:hAnsi="Arial" w:cs="Arial"/>
        </w:rPr>
        <w:t>Miasto stołeczne Warszawa posiada status dużego przedsiębiorcy.</w:t>
      </w:r>
    </w:p>
    <w:p w14:paraId="280E5067" w14:textId="77777777" w:rsidR="0067511D" w:rsidRPr="00885A5A" w:rsidRDefault="0067511D">
      <w:pPr>
        <w:numPr>
          <w:ilvl w:val="0"/>
          <w:numId w:val="14"/>
        </w:numPr>
        <w:tabs>
          <w:tab w:val="clear" w:pos="360"/>
        </w:tabs>
        <w:overflowPunct w:val="0"/>
        <w:autoSpaceDE w:val="0"/>
        <w:spacing w:line="276" w:lineRule="auto"/>
        <w:jc w:val="both"/>
        <w:textAlignment w:val="baseline"/>
        <w:rPr>
          <w:rFonts w:ascii="Arial" w:hAnsi="Arial" w:cs="Arial"/>
          <w:color w:val="000000"/>
          <w:lang w:eastAsia="zh-CN"/>
        </w:rPr>
      </w:pPr>
      <w:r w:rsidRPr="00885A5A">
        <w:rPr>
          <w:rFonts w:ascii="Arial" w:hAnsi="Arial" w:cs="Arial"/>
        </w:rPr>
        <w:t>Wykonawca oświadcza, że podana cena ofertowa/wynagrodzenie umowne obejmuje obowiązującą w 2025r. 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2F98F69E" w14:textId="77777777" w:rsidR="0067511D" w:rsidRPr="00885A5A" w:rsidRDefault="0067511D" w:rsidP="007466AC">
      <w:pPr>
        <w:jc w:val="center"/>
        <w:rPr>
          <w:rFonts w:ascii="Arial" w:hAnsi="Arial" w:cs="Arial"/>
          <w:b/>
        </w:rPr>
      </w:pPr>
    </w:p>
    <w:p w14:paraId="29D277D5" w14:textId="64CD35E1" w:rsidR="007466AC" w:rsidRPr="00885A5A" w:rsidRDefault="007466AC" w:rsidP="007466AC">
      <w:pPr>
        <w:jc w:val="center"/>
        <w:rPr>
          <w:rFonts w:ascii="Arial" w:hAnsi="Arial" w:cs="Arial"/>
          <w:b/>
        </w:rPr>
      </w:pPr>
      <w:r w:rsidRPr="00885A5A">
        <w:rPr>
          <w:rFonts w:ascii="Arial" w:hAnsi="Arial" w:cs="Arial"/>
          <w:b/>
        </w:rPr>
        <w:t>§ 7.</w:t>
      </w:r>
    </w:p>
    <w:p w14:paraId="0A4BF056" w14:textId="77777777" w:rsidR="007466AC" w:rsidRPr="00885A5A" w:rsidRDefault="007466AC" w:rsidP="007466AC">
      <w:pPr>
        <w:jc w:val="center"/>
        <w:rPr>
          <w:rFonts w:ascii="Arial" w:hAnsi="Arial" w:cs="Arial"/>
          <w:b/>
        </w:rPr>
      </w:pPr>
      <w:r w:rsidRPr="00885A5A">
        <w:rPr>
          <w:rFonts w:ascii="Arial" w:hAnsi="Arial" w:cs="Arial"/>
          <w:b/>
        </w:rPr>
        <w:t>Zabezpieczenie należytego wykonania umowy</w:t>
      </w:r>
    </w:p>
    <w:p w14:paraId="1E4FD16F" w14:textId="77777777" w:rsidR="007466AC" w:rsidRPr="00885A5A" w:rsidRDefault="007466AC">
      <w:pPr>
        <w:numPr>
          <w:ilvl w:val="0"/>
          <w:numId w:val="16"/>
        </w:numPr>
        <w:jc w:val="both"/>
        <w:rPr>
          <w:rFonts w:ascii="Arial" w:hAnsi="Arial" w:cs="Arial"/>
        </w:rPr>
      </w:pPr>
      <w:r w:rsidRPr="00885A5A">
        <w:rPr>
          <w:rFonts w:ascii="Arial" w:hAnsi="Arial" w:cs="Arial"/>
        </w:rPr>
        <w:t xml:space="preserve">Przed podpisaniem umowy Wykonawca wniósł zabezpieczenie należytego wykonania umowy zwane dalej Zabezpieczeniem stanowiące 5 % Wynagrodzenia brutto określonego w § 5 ust. 1, w łącznej wysokości </w:t>
      </w:r>
      <w:r w:rsidRPr="00885A5A">
        <w:rPr>
          <w:rFonts w:ascii="Arial" w:hAnsi="Arial" w:cs="Arial"/>
          <w:b/>
        </w:rPr>
        <w:t>…………..</w:t>
      </w:r>
      <w:r w:rsidRPr="00885A5A">
        <w:rPr>
          <w:rFonts w:ascii="Arial" w:hAnsi="Arial" w:cs="Arial"/>
        </w:rPr>
        <w:t xml:space="preserve"> zł (słownie: ………………) w formie …………….... </w:t>
      </w:r>
    </w:p>
    <w:p w14:paraId="77226005" w14:textId="77777777" w:rsidR="007466AC" w:rsidRPr="00885A5A" w:rsidRDefault="007466AC" w:rsidP="007466AC">
      <w:pPr>
        <w:ind w:left="360"/>
        <w:jc w:val="both"/>
        <w:rPr>
          <w:rFonts w:ascii="Arial" w:hAnsi="Arial" w:cs="Arial"/>
        </w:rPr>
      </w:pPr>
      <w:r w:rsidRPr="00885A5A">
        <w:rPr>
          <w:rFonts w:ascii="Arial" w:hAnsi="Arial" w:cs="Arial"/>
        </w:rPr>
        <w:t>Jeżeli okres na jaki ma zostać wniesione zabezpieczenia przekracza 5 lat, zabezpieczenie wniesione w innej formie niż pieniądz, wnosi się na okres nie krótszy niż 5 lat, a Wykonawca zobowiązuje się do przedłużenia zabezpieczenia lub wniesienia nowego zabezpieczenia na kolejne okresy.</w:t>
      </w:r>
    </w:p>
    <w:p w14:paraId="7CCA91B4" w14:textId="77777777" w:rsidR="007466AC" w:rsidRPr="00885A5A" w:rsidRDefault="007466AC">
      <w:pPr>
        <w:numPr>
          <w:ilvl w:val="0"/>
          <w:numId w:val="16"/>
        </w:numPr>
        <w:jc w:val="both"/>
        <w:rPr>
          <w:rFonts w:ascii="Arial" w:hAnsi="Arial" w:cs="Arial"/>
        </w:rPr>
      </w:pPr>
      <w:r w:rsidRPr="00885A5A">
        <w:rPr>
          <w:rFonts w:ascii="Arial" w:hAnsi="Arial" w:cs="Arial"/>
        </w:rPr>
        <w:lastRenderedPageBreak/>
        <w:t xml:space="preserve">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0244AA32" w14:textId="77777777" w:rsidR="007466AC" w:rsidRPr="00885A5A" w:rsidRDefault="007466AC">
      <w:pPr>
        <w:numPr>
          <w:ilvl w:val="0"/>
          <w:numId w:val="16"/>
        </w:numPr>
        <w:jc w:val="both"/>
        <w:rPr>
          <w:rFonts w:ascii="Arial" w:hAnsi="Arial" w:cs="Arial"/>
        </w:rPr>
      </w:pPr>
      <w:r w:rsidRPr="00885A5A">
        <w:rPr>
          <w:rFonts w:ascii="Arial" w:hAnsi="Arial" w:cs="Arial"/>
        </w:rPr>
        <w:t>W ramach zabezpieczenia, o którym mowa w ust. 1, ustala się, że 100% wniesionej kwoty będzie stanowiło zabezpieczenie w okresie realizacji Przedmiotu Umowy. 70% wniesionego Zabezpieczenia zostanie zwolnione w ciągu 30 dni od dnia przekazania przez Wykonawcę Przedmiotu Umowy i przyjęcia go przez Zamawiającego jako należycie wykonanego tj. odebranego, w formie protokołu odbioru końcowego. Pozostała część Zabezpieczenia (30%) przeznaczona będzie na zabezpieczenie ewentualnych roszczeń w okresie rękojmi oraz gwarancji i zostanie zwolniona nie później niż w 15 dniu po upływie okresu rękojmi i gwarancji za wady, na podstawie protokołu odbioru po okresie rękojmi sprawdzającego stan techniczny Przedmiotu Umowy.</w:t>
      </w:r>
    </w:p>
    <w:p w14:paraId="1F41E0C3" w14:textId="77777777" w:rsidR="007466AC" w:rsidRPr="00885A5A" w:rsidRDefault="007466AC">
      <w:pPr>
        <w:numPr>
          <w:ilvl w:val="0"/>
          <w:numId w:val="16"/>
        </w:numPr>
        <w:jc w:val="both"/>
        <w:rPr>
          <w:rFonts w:ascii="Arial" w:hAnsi="Arial" w:cs="Arial"/>
        </w:rPr>
      </w:pPr>
      <w:r w:rsidRPr="00885A5A">
        <w:rPr>
          <w:rFonts w:ascii="Arial" w:hAnsi="Arial" w:cs="Arial"/>
        </w:rPr>
        <w:t>Kwota Zabezpieczenia wniesiona w pieniądzu będzie podlegała zwrotowi – z odsetkami wynikającymi z umowy rachunku bankowego, na którym były one przechowywane, pomniejszonymi o koszty prowadzenia rachunku, prowizji bankowej za przelew pieniędzy na rachunek Wykonawcy, po należytym wykonaniu zobowiązań umownych, wynikających z niniejszej umowy.</w:t>
      </w:r>
    </w:p>
    <w:p w14:paraId="32AEC9BE" w14:textId="77777777" w:rsidR="00110A27" w:rsidRPr="00885A5A" w:rsidRDefault="00110A27" w:rsidP="007466AC">
      <w:pPr>
        <w:jc w:val="center"/>
        <w:rPr>
          <w:rFonts w:ascii="Arial" w:hAnsi="Arial" w:cs="Arial"/>
          <w:b/>
        </w:rPr>
      </w:pPr>
    </w:p>
    <w:p w14:paraId="3D584CD8" w14:textId="0D167C64" w:rsidR="007466AC" w:rsidRPr="00885A5A" w:rsidRDefault="007466AC" w:rsidP="007466AC">
      <w:pPr>
        <w:jc w:val="center"/>
        <w:rPr>
          <w:rFonts w:ascii="Arial" w:hAnsi="Arial" w:cs="Arial"/>
          <w:b/>
        </w:rPr>
      </w:pPr>
      <w:r w:rsidRPr="00885A5A">
        <w:rPr>
          <w:rFonts w:ascii="Arial" w:hAnsi="Arial" w:cs="Arial"/>
          <w:b/>
        </w:rPr>
        <w:t>§ 8.</w:t>
      </w:r>
    </w:p>
    <w:p w14:paraId="7F88C731" w14:textId="77777777" w:rsidR="007466AC" w:rsidRPr="00885A5A" w:rsidRDefault="007466AC" w:rsidP="007466AC">
      <w:pPr>
        <w:jc w:val="center"/>
        <w:rPr>
          <w:rFonts w:ascii="Arial" w:hAnsi="Arial" w:cs="Arial"/>
          <w:b/>
        </w:rPr>
      </w:pPr>
      <w:r w:rsidRPr="00885A5A">
        <w:rPr>
          <w:rFonts w:ascii="Arial" w:hAnsi="Arial" w:cs="Arial"/>
          <w:b/>
        </w:rPr>
        <w:t>Odbiory</w:t>
      </w:r>
    </w:p>
    <w:p w14:paraId="3D4EA301" w14:textId="77777777" w:rsidR="007466AC" w:rsidRPr="00885A5A" w:rsidRDefault="007466AC" w:rsidP="007466AC">
      <w:pPr>
        <w:jc w:val="both"/>
        <w:rPr>
          <w:rFonts w:ascii="Arial" w:hAnsi="Arial" w:cs="Arial"/>
        </w:rPr>
      </w:pPr>
      <w:r w:rsidRPr="00885A5A">
        <w:rPr>
          <w:rFonts w:ascii="Arial" w:hAnsi="Arial" w:cs="Arial"/>
        </w:rPr>
        <w:t>1. Strony ustalają, że przedmiotem:</w:t>
      </w:r>
    </w:p>
    <w:p w14:paraId="3BCEB550" w14:textId="04F28252" w:rsidR="00110A27" w:rsidRPr="00885A5A" w:rsidRDefault="007466AC">
      <w:pPr>
        <w:pStyle w:val="Akapitzlist"/>
        <w:numPr>
          <w:ilvl w:val="0"/>
          <w:numId w:val="56"/>
        </w:numPr>
        <w:jc w:val="both"/>
        <w:rPr>
          <w:rFonts w:ascii="Arial" w:hAnsi="Arial" w:cs="Arial"/>
        </w:rPr>
      </w:pPr>
      <w:r w:rsidRPr="00885A5A">
        <w:rPr>
          <w:rFonts w:ascii="Arial" w:hAnsi="Arial" w:cs="Arial"/>
          <w:b/>
          <w:sz w:val="20"/>
          <w:szCs w:val="20"/>
        </w:rPr>
        <w:t xml:space="preserve">odbioru  dokumentacji – </w:t>
      </w:r>
      <w:r w:rsidRPr="00885A5A">
        <w:rPr>
          <w:rFonts w:ascii="Arial" w:hAnsi="Arial" w:cs="Arial"/>
          <w:sz w:val="20"/>
          <w:szCs w:val="20"/>
        </w:rPr>
        <w:t>będzie protok</w:t>
      </w:r>
      <w:r w:rsidR="004637E4" w:rsidRPr="00885A5A">
        <w:rPr>
          <w:rFonts w:ascii="Arial" w:hAnsi="Arial" w:cs="Arial"/>
          <w:sz w:val="20"/>
          <w:szCs w:val="20"/>
        </w:rPr>
        <w:t>o</w:t>
      </w:r>
      <w:r w:rsidRPr="00885A5A">
        <w:rPr>
          <w:rFonts w:ascii="Arial" w:hAnsi="Arial" w:cs="Arial"/>
          <w:sz w:val="20"/>
          <w:szCs w:val="20"/>
        </w:rPr>
        <w:t>larne potwierdzenie wykonania dokumentacji projektowej poszczególnych części dokumentacji: projektu koncepcyjnego, projektu budowlanego</w:t>
      </w:r>
      <w:r w:rsidR="004637E4" w:rsidRPr="00885A5A">
        <w:rPr>
          <w:rFonts w:ascii="Arial" w:hAnsi="Arial" w:cs="Arial"/>
          <w:sz w:val="20"/>
          <w:szCs w:val="20"/>
        </w:rPr>
        <w:t>; decyzji pozwolenie na budowę, dokumentacji wykonawczej</w:t>
      </w:r>
      <w:r w:rsidR="00110A27" w:rsidRPr="00885A5A">
        <w:rPr>
          <w:rFonts w:ascii="Arial" w:hAnsi="Arial" w:cs="Arial"/>
          <w:sz w:val="20"/>
          <w:szCs w:val="20"/>
        </w:rPr>
        <w:t>;</w:t>
      </w:r>
    </w:p>
    <w:p w14:paraId="29AC2588" w14:textId="73937444" w:rsidR="007466AC" w:rsidRPr="00885A5A" w:rsidRDefault="007466AC">
      <w:pPr>
        <w:pStyle w:val="Akapitzlist"/>
        <w:numPr>
          <w:ilvl w:val="0"/>
          <w:numId w:val="56"/>
        </w:numPr>
        <w:jc w:val="both"/>
        <w:rPr>
          <w:rFonts w:ascii="Arial" w:hAnsi="Arial" w:cs="Arial"/>
        </w:rPr>
      </w:pPr>
      <w:r w:rsidRPr="00885A5A">
        <w:rPr>
          <w:rFonts w:ascii="Arial" w:hAnsi="Arial" w:cs="Arial"/>
          <w:b/>
          <w:sz w:val="20"/>
          <w:szCs w:val="20"/>
        </w:rPr>
        <w:t>odbiorów zanikowych</w:t>
      </w:r>
      <w:r w:rsidRPr="00885A5A">
        <w:rPr>
          <w:rFonts w:ascii="Arial" w:hAnsi="Arial" w:cs="Arial"/>
          <w:sz w:val="20"/>
          <w:szCs w:val="20"/>
        </w:rPr>
        <w:t>- będą roboty zanikające oraz roboty ulegające zakryciu,</w:t>
      </w:r>
    </w:p>
    <w:p w14:paraId="4C289C83" w14:textId="0E1F284E" w:rsidR="007466AC" w:rsidRPr="00885A5A" w:rsidRDefault="007466AC">
      <w:pPr>
        <w:pStyle w:val="Akapitzlist"/>
        <w:numPr>
          <w:ilvl w:val="0"/>
          <w:numId w:val="56"/>
        </w:numPr>
        <w:jc w:val="both"/>
        <w:rPr>
          <w:rFonts w:ascii="Arial" w:hAnsi="Arial" w:cs="Arial"/>
        </w:rPr>
      </w:pPr>
      <w:r w:rsidRPr="00885A5A">
        <w:rPr>
          <w:rFonts w:ascii="Arial" w:hAnsi="Arial" w:cs="Arial"/>
          <w:b/>
          <w:sz w:val="20"/>
          <w:szCs w:val="20"/>
        </w:rPr>
        <w:t>odbiorów częściowych</w:t>
      </w:r>
      <w:r w:rsidRPr="00885A5A">
        <w:rPr>
          <w:rFonts w:ascii="Arial" w:hAnsi="Arial" w:cs="Arial"/>
          <w:sz w:val="20"/>
          <w:szCs w:val="20"/>
        </w:rPr>
        <w:t xml:space="preserve"> – będzie protok</w:t>
      </w:r>
      <w:r w:rsidR="004637E4" w:rsidRPr="00885A5A">
        <w:rPr>
          <w:rFonts w:ascii="Arial" w:hAnsi="Arial" w:cs="Arial"/>
          <w:sz w:val="20"/>
          <w:szCs w:val="20"/>
        </w:rPr>
        <w:t>o</w:t>
      </w:r>
      <w:r w:rsidRPr="00885A5A">
        <w:rPr>
          <w:rFonts w:ascii="Arial" w:hAnsi="Arial" w:cs="Arial"/>
          <w:sz w:val="20"/>
          <w:szCs w:val="20"/>
        </w:rPr>
        <w:t>larne potwierdzenie wykonania robót budowlanych, stanowiące część Przedmiotu Umowy,</w:t>
      </w:r>
    </w:p>
    <w:p w14:paraId="4D0919B7" w14:textId="5B108586" w:rsidR="007466AC" w:rsidRPr="00885A5A" w:rsidRDefault="007466AC">
      <w:pPr>
        <w:pStyle w:val="Akapitzlist"/>
        <w:numPr>
          <w:ilvl w:val="0"/>
          <w:numId w:val="56"/>
        </w:numPr>
        <w:jc w:val="both"/>
        <w:rPr>
          <w:rFonts w:ascii="Arial" w:hAnsi="Arial" w:cs="Arial"/>
        </w:rPr>
      </w:pPr>
      <w:r w:rsidRPr="00885A5A">
        <w:rPr>
          <w:rFonts w:ascii="Arial" w:hAnsi="Arial" w:cs="Arial"/>
          <w:b/>
          <w:sz w:val="20"/>
          <w:szCs w:val="20"/>
        </w:rPr>
        <w:t>odbioru końcowego</w:t>
      </w:r>
      <w:r w:rsidRPr="00885A5A">
        <w:rPr>
          <w:rFonts w:ascii="Arial" w:hAnsi="Arial" w:cs="Arial"/>
          <w:sz w:val="20"/>
          <w:szCs w:val="20"/>
        </w:rPr>
        <w:t xml:space="preserve"> – będzie protok</w:t>
      </w:r>
      <w:r w:rsidR="004637E4" w:rsidRPr="00885A5A">
        <w:rPr>
          <w:rFonts w:ascii="Arial" w:hAnsi="Arial" w:cs="Arial"/>
          <w:sz w:val="20"/>
          <w:szCs w:val="20"/>
        </w:rPr>
        <w:t>o</w:t>
      </w:r>
      <w:r w:rsidRPr="00885A5A">
        <w:rPr>
          <w:rFonts w:ascii="Arial" w:hAnsi="Arial" w:cs="Arial"/>
          <w:sz w:val="20"/>
          <w:szCs w:val="20"/>
        </w:rPr>
        <w:t>larne potwierdzenie wykonania robót budowlanych wraz ze skutecznym zgłoszeniem zakończenia lub uzyskaniem pozwolenia na użytkowanie</w:t>
      </w:r>
      <w:r w:rsidR="004637E4" w:rsidRPr="00885A5A">
        <w:rPr>
          <w:rFonts w:ascii="Arial" w:hAnsi="Arial" w:cs="Arial"/>
          <w:sz w:val="20"/>
          <w:szCs w:val="20"/>
        </w:rPr>
        <w:t xml:space="preserve"> oraz przekazanie dokumentacji powykonawczej</w:t>
      </w:r>
      <w:r w:rsidRPr="00885A5A">
        <w:rPr>
          <w:rFonts w:ascii="Arial" w:hAnsi="Arial" w:cs="Arial"/>
          <w:sz w:val="20"/>
          <w:szCs w:val="20"/>
        </w:rPr>
        <w:t>,</w:t>
      </w:r>
    </w:p>
    <w:p w14:paraId="712C704C" w14:textId="3A73DAB3" w:rsidR="007466AC" w:rsidRPr="00885A5A" w:rsidRDefault="007466AC">
      <w:pPr>
        <w:pStyle w:val="Akapitzlist"/>
        <w:numPr>
          <w:ilvl w:val="0"/>
          <w:numId w:val="56"/>
        </w:numPr>
        <w:jc w:val="both"/>
        <w:rPr>
          <w:rFonts w:ascii="Arial" w:hAnsi="Arial" w:cs="Arial"/>
        </w:rPr>
      </w:pPr>
      <w:r w:rsidRPr="00885A5A">
        <w:rPr>
          <w:rFonts w:ascii="Arial" w:hAnsi="Arial" w:cs="Arial"/>
          <w:b/>
          <w:sz w:val="20"/>
          <w:szCs w:val="20"/>
        </w:rPr>
        <w:t>odbioru ostatecznego (po okresie rękojmi</w:t>
      </w:r>
      <w:r w:rsidRPr="00885A5A">
        <w:rPr>
          <w:rFonts w:ascii="Arial" w:hAnsi="Arial" w:cs="Arial"/>
          <w:sz w:val="20"/>
          <w:szCs w:val="20"/>
        </w:rPr>
        <w:t xml:space="preserve"> </w:t>
      </w:r>
      <w:r w:rsidRPr="00885A5A">
        <w:rPr>
          <w:rFonts w:ascii="Arial" w:hAnsi="Arial" w:cs="Arial"/>
          <w:b/>
          <w:sz w:val="20"/>
          <w:szCs w:val="20"/>
        </w:rPr>
        <w:t>i gwarancji)</w:t>
      </w:r>
      <w:r w:rsidRPr="00885A5A">
        <w:rPr>
          <w:rFonts w:ascii="Arial" w:hAnsi="Arial" w:cs="Arial"/>
          <w:sz w:val="20"/>
          <w:szCs w:val="20"/>
        </w:rPr>
        <w:t xml:space="preserve"> - będzie stan techniczny Przedmiotu Umowy służący jako</w:t>
      </w:r>
      <w:r w:rsidRPr="00885A5A">
        <w:rPr>
          <w:rFonts w:ascii="Arial" w:hAnsi="Arial" w:cs="Arial"/>
          <w:b/>
          <w:sz w:val="20"/>
          <w:szCs w:val="20"/>
        </w:rPr>
        <w:t xml:space="preserve"> </w:t>
      </w:r>
      <w:r w:rsidRPr="00885A5A">
        <w:rPr>
          <w:rFonts w:ascii="Arial" w:hAnsi="Arial" w:cs="Arial"/>
          <w:sz w:val="20"/>
          <w:szCs w:val="20"/>
        </w:rPr>
        <w:t>podstawa do zwolnienia pozostałej części zabezpieczenia (30 %), o którym mowa w § 7.</w:t>
      </w:r>
    </w:p>
    <w:p w14:paraId="50DD0640" w14:textId="77777777" w:rsidR="007466AC" w:rsidRPr="00885A5A" w:rsidRDefault="007466AC">
      <w:pPr>
        <w:numPr>
          <w:ilvl w:val="0"/>
          <w:numId w:val="53"/>
        </w:numPr>
        <w:jc w:val="both"/>
        <w:rPr>
          <w:rFonts w:ascii="Arial" w:hAnsi="Arial" w:cs="Arial"/>
        </w:rPr>
      </w:pPr>
      <w:r w:rsidRPr="00885A5A">
        <w:rPr>
          <w:rFonts w:ascii="Arial" w:hAnsi="Arial" w:cs="Arial"/>
        </w:rPr>
        <w:t>W przypadku odbioru dokumentacji:</w:t>
      </w:r>
    </w:p>
    <w:p w14:paraId="4A459BCB" w14:textId="428B7DAC" w:rsidR="007466AC" w:rsidRPr="00885A5A" w:rsidRDefault="007466AC">
      <w:pPr>
        <w:numPr>
          <w:ilvl w:val="0"/>
          <w:numId w:val="17"/>
        </w:numPr>
        <w:jc w:val="both"/>
        <w:rPr>
          <w:rFonts w:ascii="Arial" w:hAnsi="Arial" w:cs="Arial"/>
        </w:rPr>
      </w:pPr>
      <w:r w:rsidRPr="00885A5A">
        <w:rPr>
          <w:rFonts w:ascii="Arial" w:hAnsi="Arial" w:cs="Arial"/>
        </w:rPr>
        <w:t>w terminie określonym w § 2 ust. 1 pkt 2) umowy, Wykonawca przekaże Zamawiającemu koncepcję, o których mowa w § 1 ust. 2 pkt 1)</w:t>
      </w:r>
      <w:r w:rsidR="00465A4E" w:rsidRPr="00885A5A">
        <w:rPr>
          <w:rFonts w:ascii="Arial" w:hAnsi="Arial" w:cs="Arial"/>
        </w:rPr>
        <w:t>;</w:t>
      </w:r>
    </w:p>
    <w:p w14:paraId="6B768CB7" w14:textId="58F3A647" w:rsidR="007466AC" w:rsidRPr="00885A5A" w:rsidRDefault="007466AC">
      <w:pPr>
        <w:numPr>
          <w:ilvl w:val="0"/>
          <w:numId w:val="17"/>
        </w:numPr>
        <w:jc w:val="both"/>
        <w:rPr>
          <w:rFonts w:ascii="Arial" w:hAnsi="Arial" w:cs="Arial"/>
        </w:rPr>
      </w:pPr>
      <w:r w:rsidRPr="00885A5A">
        <w:rPr>
          <w:rFonts w:ascii="Arial" w:hAnsi="Arial" w:cs="Arial"/>
        </w:rPr>
        <w:t>w terminie określonym w § 2 ust. 1 pkt 4) umowy, Wykonawca przekaże Zamawiającemu kompletną dokumentację projektową, o której mowa w § 1 ust. 2 pkt 2, niezbędną do złożenia wniosku do organu administracji architektoniczno-budowlanej o jej zatwierdzenie i udzielenie pozwolenia na budowę, opracowaną na podstawie zatwierdzonej koncepcji. Dokumentacja budowlana, będąca przedmiotem odbioru musi być zaopatrzona w wykaz opracowań oraz pisemne oświadczenie Wykonawcy, że została wykonana zgodnie z niniejszą umową, obowiązującymi przepisami techniczno- budowlanymi oraz jest w stanie kompletnym z punktu widzenia celu, któremu ma służyć</w:t>
      </w:r>
      <w:r w:rsidR="00932B95" w:rsidRPr="00885A5A">
        <w:rPr>
          <w:rFonts w:ascii="Arial" w:hAnsi="Arial" w:cs="Arial"/>
        </w:rPr>
        <w:t>;</w:t>
      </w:r>
    </w:p>
    <w:p w14:paraId="68D318EF" w14:textId="77777777" w:rsidR="00932B95" w:rsidRPr="00885A5A" w:rsidRDefault="007466AC">
      <w:pPr>
        <w:numPr>
          <w:ilvl w:val="0"/>
          <w:numId w:val="17"/>
        </w:numPr>
        <w:jc w:val="both"/>
        <w:rPr>
          <w:rFonts w:ascii="Arial" w:hAnsi="Arial" w:cs="Arial"/>
        </w:rPr>
      </w:pPr>
      <w:r w:rsidRPr="00885A5A">
        <w:rPr>
          <w:rFonts w:ascii="Arial" w:hAnsi="Arial" w:cs="Arial"/>
        </w:rPr>
        <w:t xml:space="preserve">w terminie  określonym w § 2 ust. 1 pkt 7) umowy, Wykonawca przekaże kompletną   dokumentację projektową, o której mowa w § 1 ust. 2 pkt </w:t>
      </w:r>
      <w:r w:rsidR="00932B95" w:rsidRPr="00885A5A">
        <w:rPr>
          <w:rFonts w:ascii="Arial" w:hAnsi="Arial" w:cs="Arial"/>
        </w:rPr>
        <w:t>4</w:t>
      </w:r>
      <w:r w:rsidRPr="00885A5A">
        <w:rPr>
          <w:rFonts w:ascii="Arial" w:hAnsi="Arial" w:cs="Arial"/>
        </w:rPr>
        <w:t>) w pozostały</w:t>
      </w:r>
      <w:r w:rsidR="00932B95" w:rsidRPr="00885A5A">
        <w:rPr>
          <w:rFonts w:ascii="Arial" w:hAnsi="Arial" w:cs="Arial"/>
        </w:rPr>
        <w:t>m</w:t>
      </w:r>
      <w:r w:rsidRPr="00885A5A">
        <w:rPr>
          <w:rFonts w:ascii="Arial" w:hAnsi="Arial" w:cs="Arial"/>
        </w:rPr>
        <w:t xml:space="preserve"> zakresie opisanym w punkcie PFU (Załącznika nr 1) do umowy,</w:t>
      </w:r>
    </w:p>
    <w:p w14:paraId="50AA8634" w14:textId="74B542DD" w:rsidR="007466AC" w:rsidRPr="00885A5A" w:rsidRDefault="007466AC">
      <w:pPr>
        <w:numPr>
          <w:ilvl w:val="0"/>
          <w:numId w:val="17"/>
        </w:numPr>
        <w:jc w:val="both"/>
        <w:rPr>
          <w:rFonts w:ascii="Arial" w:hAnsi="Arial" w:cs="Arial"/>
        </w:rPr>
      </w:pPr>
      <w:r w:rsidRPr="00885A5A">
        <w:rPr>
          <w:rFonts w:ascii="Arial" w:hAnsi="Arial" w:cs="Arial"/>
        </w:rPr>
        <w:t xml:space="preserve">w terminie </w:t>
      </w:r>
      <w:r w:rsidRPr="00885A5A">
        <w:rPr>
          <w:rFonts w:ascii="Arial" w:hAnsi="Arial" w:cs="Arial"/>
          <w:b/>
        </w:rPr>
        <w:t>14</w:t>
      </w:r>
      <w:r w:rsidRPr="00885A5A">
        <w:rPr>
          <w:rFonts w:ascii="Arial" w:hAnsi="Arial" w:cs="Arial"/>
        </w:rPr>
        <w:t xml:space="preserve"> dni od dnia otrzymania dokumentacji projektowej, o której mowa </w:t>
      </w:r>
      <w:r w:rsidRPr="00885A5A">
        <w:rPr>
          <w:rFonts w:ascii="Arial" w:hAnsi="Arial" w:cs="Arial"/>
        </w:rPr>
        <w:br/>
        <w:t>w pkt 1-3 Zamawiający dokona jej sprawdzenia i zawiadomi Wykonawcę e-mailem, że:</w:t>
      </w:r>
    </w:p>
    <w:p w14:paraId="38EB4D1C" w14:textId="742C8747" w:rsidR="007466AC" w:rsidRPr="00885A5A" w:rsidRDefault="007466AC" w:rsidP="007466AC">
      <w:pPr>
        <w:pStyle w:val="Akapitzlist"/>
        <w:ind w:left="1134" w:hanging="425"/>
        <w:jc w:val="both"/>
        <w:rPr>
          <w:rFonts w:ascii="Arial" w:hAnsi="Arial" w:cs="Arial"/>
          <w:sz w:val="20"/>
          <w:szCs w:val="20"/>
        </w:rPr>
      </w:pPr>
      <w:r w:rsidRPr="00885A5A">
        <w:rPr>
          <w:rFonts w:ascii="Arial" w:hAnsi="Arial" w:cs="Arial"/>
          <w:sz w:val="20"/>
          <w:szCs w:val="20"/>
        </w:rPr>
        <w:t>a) akceptuje dokumentację w kształcie zaproponowanym przez Wykonawcę,</w:t>
      </w:r>
    </w:p>
    <w:p w14:paraId="35FA0B4E" w14:textId="77777777" w:rsidR="007466AC" w:rsidRPr="00885A5A" w:rsidRDefault="007466AC" w:rsidP="007466AC">
      <w:pPr>
        <w:pStyle w:val="Akapitzlist"/>
        <w:ind w:left="1134" w:hanging="425"/>
        <w:jc w:val="both"/>
        <w:rPr>
          <w:rFonts w:ascii="Arial" w:hAnsi="Arial" w:cs="Arial"/>
          <w:sz w:val="20"/>
          <w:szCs w:val="20"/>
        </w:rPr>
      </w:pPr>
      <w:r w:rsidRPr="00885A5A">
        <w:rPr>
          <w:rFonts w:ascii="Arial" w:hAnsi="Arial" w:cs="Arial"/>
          <w:sz w:val="20"/>
          <w:szCs w:val="20"/>
        </w:rPr>
        <w:t>b) odrzuca dokumentację w wersji zaproponowanej przez Wykonawcę w całości ze wskazaniem przyczyn odrzucenia,</w:t>
      </w:r>
    </w:p>
    <w:p w14:paraId="54908AE6" w14:textId="53833E92" w:rsidR="007466AC" w:rsidRPr="00885A5A" w:rsidRDefault="007466AC" w:rsidP="007466AC">
      <w:pPr>
        <w:pStyle w:val="Akapitzlist"/>
        <w:ind w:left="1134" w:hanging="425"/>
        <w:jc w:val="both"/>
        <w:rPr>
          <w:rFonts w:ascii="Arial" w:hAnsi="Arial" w:cs="Arial"/>
          <w:sz w:val="20"/>
          <w:szCs w:val="20"/>
        </w:rPr>
      </w:pPr>
      <w:r w:rsidRPr="00885A5A">
        <w:rPr>
          <w:rFonts w:ascii="Arial" w:hAnsi="Arial" w:cs="Arial"/>
          <w:sz w:val="20"/>
          <w:szCs w:val="20"/>
        </w:rPr>
        <w:t>c) akceptuje dokumentację pod warunkiem wprowadzenia określonych modyfikacji;</w:t>
      </w:r>
    </w:p>
    <w:p w14:paraId="482D720B" w14:textId="133B9689" w:rsidR="007466AC" w:rsidRPr="00885A5A" w:rsidRDefault="007466AC" w:rsidP="007466AC">
      <w:pPr>
        <w:pStyle w:val="Akapitzlist"/>
        <w:ind w:hanging="360"/>
        <w:jc w:val="both"/>
        <w:rPr>
          <w:rFonts w:ascii="Arial" w:hAnsi="Arial" w:cs="Arial"/>
          <w:sz w:val="20"/>
          <w:szCs w:val="20"/>
        </w:rPr>
      </w:pPr>
      <w:r w:rsidRPr="00885A5A">
        <w:rPr>
          <w:rFonts w:ascii="Arial" w:hAnsi="Arial" w:cs="Arial"/>
          <w:sz w:val="20"/>
          <w:szCs w:val="20"/>
        </w:rPr>
        <w:t>5)</w:t>
      </w:r>
      <w:r w:rsidR="00932B95" w:rsidRPr="00885A5A">
        <w:rPr>
          <w:rFonts w:ascii="Arial" w:hAnsi="Arial" w:cs="Arial"/>
          <w:sz w:val="20"/>
          <w:szCs w:val="20"/>
        </w:rPr>
        <w:t xml:space="preserve"> </w:t>
      </w:r>
      <w:r w:rsidRPr="00885A5A">
        <w:rPr>
          <w:rFonts w:ascii="Arial" w:hAnsi="Arial" w:cs="Arial"/>
          <w:sz w:val="20"/>
          <w:szCs w:val="20"/>
        </w:rPr>
        <w:t xml:space="preserve"> jeśli Zamawiający nie udzieli Wykonawcy żadnej odpowiedzi</w:t>
      </w:r>
      <w:r w:rsidRPr="00885A5A">
        <w:rPr>
          <w:rFonts w:ascii="Arial" w:hAnsi="Arial" w:cs="Arial"/>
          <w:b/>
          <w:sz w:val="20"/>
          <w:szCs w:val="20"/>
        </w:rPr>
        <w:t xml:space="preserve"> </w:t>
      </w:r>
      <w:r w:rsidRPr="00885A5A">
        <w:rPr>
          <w:rFonts w:ascii="Arial" w:hAnsi="Arial" w:cs="Arial"/>
          <w:sz w:val="20"/>
          <w:szCs w:val="20"/>
        </w:rPr>
        <w:t>w terminie określonym w ust. 2 pkt 4),</w:t>
      </w:r>
      <w:r w:rsidRPr="00885A5A">
        <w:rPr>
          <w:rFonts w:ascii="Arial" w:hAnsi="Arial" w:cs="Arial"/>
          <w:b/>
          <w:sz w:val="20"/>
          <w:szCs w:val="20"/>
        </w:rPr>
        <w:t xml:space="preserve"> </w:t>
      </w:r>
      <w:r w:rsidRPr="00885A5A">
        <w:rPr>
          <w:rFonts w:ascii="Arial" w:hAnsi="Arial" w:cs="Arial"/>
          <w:sz w:val="20"/>
          <w:szCs w:val="20"/>
        </w:rPr>
        <w:t>uznaje się dokumentację za zaakceptowaną bez zastrzeżeń;</w:t>
      </w:r>
    </w:p>
    <w:p w14:paraId="127CFDB2" w14:textId="1EA98C30" w:rsidR="007466AC" w:rsidRPr="00885A5A" w:rsidRDefault="007466AC" w:rsidP="007466AC">
      <w:pPr>
        <w:pStyle w:val="Akapitzlist"/>
        <w:ind w:hanging="360"/>
        <w:jc w:val="both"/>
        <w:rPr>
          <w:rFonts w:ascii="Arial" w:hAnsi="Arial" w:cs="Arial"/>
          <w:sz w:val="20"/>
          <w:szCs w:val="20"/>
        </w:rPr>
      </w:pPr>
      <w:r w:rsidRPr="00885A5A">
        <w:rPr>
          <w:rFonts w:ascii="Arial" w:hAnsi="Arial" w:cs="Arial"/>
          <w:sz w:val="20"/>
          <w:szCs w:val="20"/>
        </w:rPr>
        <w:t>6) odrzucenie dokumentacji w całości, może wynikać ze sprzeczności danego dokumentu z</w:t>
      </w:r>
      <w:r w:rsidR="00932B95" w:rsidRPr="00885A5A">
        <w:rPr>
          <w:rFonts w:ascii="Arial" w:hAnsi="Arial" w:cs="Arial"/>
          <w:sz w:val="20"/>
          <w:szCs w:val="20"/>
        </w:rPr>
        <w:t xml:space="preserve"> </w:t>
      </w:r>
      <w:r w:rsidRPr="00885A5A">
        <w:rPr>
          <w:rFonts w:ascii="Arial" w:hAnsi="Arial" w:cs="Arial"/>
          <w:sz w:val="20"/>
          <w:szCs w:val="20"/>
        </w:rPr>
        <w:t xml:space="preserve">wymogami określonymi w przepisach prawa, zasadami wiedzy technicznej, Umową lub pisemnymi uzgodnieniami. Jeśli Zamawiający odrzuci dany dokument w całości Wykonawca niezwłocznie przygotuje nowy dokument, uwzględniając w nim zastrzeżenia zgłoszone przez Zamawiającego i przedstawi go Zamawiającemu do ponownej akceptacji w terminie do 14 dni </w:t>
      </w:r>
      <w:r w:rsidRPr="00885A5A">
        <w:rPr>
          <w:rFonts w:ascii="Arial" w:hAnsi="Arial" w:cs="Arial"/>
          <w:sz w:val="20"/>
          <w:szCs w:val="20"/>
        </w:rPr>
        <w:lastRenderedPageBreak/>
        <w:t>od dnia otrzymania od Zamawiającego zawiadomienia o odrzuceniu danego dokumentu. Tryb akceptacji określony w ust. 2 pkt 4) i 5) stosuje się odpowiednio;</w:t>
      </w:r>
    </w:p>
    <w:p w14:paraId="601D4624" w14:textId="77777777" w:rsidR="007466AC" w:rsidRPr="00885A5A" w:rsidRDefault="007466AC" w:rsidP="007466AC">
      <w:pPr>
        <w:pStyle w:val="Akapitzlist"/>
        <w:tabs>
          <w:tab w:val="num" w:pos="720"/>
        </w:tabs>
        <w:ind w:hanging="360"/>
        <w:jc w:val="both"/>
        <w:rPr>
          <w:rFonts w:ascii="Arial" w:hAnsi="Arial" w:cs="Arial"/>
          <w:sz w:val="20"/>
          <w:szCs w:val="20"/>
        </w:rPr>
      </w:pPr>
      <w:r w:rsidRPr="00885A5A">
        <w:rPr>
          <w:rFonts w:ascii="Arial" w:hAnsi="Arial" w:cs="Arial"/>
          <w:sz w:val="20"/>
          <w:szCs w:val="20"/>
        </w:rPr>
        <w:t>7) jeśli Zamawiający zaakceptuje dany dokument pod warunkiem dokonania określonych modyfikacji, Wykonawca niezwłocznie wprowadzi te modyfikacje przedstawiając Zamawiającemu dokument do ponownej akceptacji w terminie do 7 dni od dnia otrzymania od Zamawiającego zawiadomienia o akceptacji danego dokumentu, pod warunkiem wprowadzenia modyfikacji;</w:t>
      </w:r>
    </w:p>
    <w:p w14:paraId="5E18C0EC" w14:textId="77777777" w:rsidR="007466AC" w:rsidRPr="00885A5A" w:rsidRDefault="007466AC" w:rsidP="007466AC">
      <w:pPr>
        <w:pStyle w:val="Akapitzlist"/>
        <w:tabs>
          <w:tab w:val="num" w:pos="720"/>
        </w:tabs>
        <w:ind w:hanging="360"/>
        <w:jc w:val="both"/>
        <w:rPr>
          <w:rFonts w:ascii="Arial" w:hAnsi="Arial" w:cs="Arial"/>
          <w:sz w:val="20"/>
          <w:szCs w:val="20"/>
        </w:rPr>
      </w:pPr>
      <w:r w:rsidRPr="00885A5A">
        <w:rPr>
          <w:rFonts w:ascii="Arial" w:hAnsi="Arial" w:cs="Arial"/>
          <w:sz w:val="20"/>
          <w:szCs w:val="20"/>
        </w:rPr>
        <w:t>8) odrzucenie danego dokumentu przez Zamawiającego lub żądanie Zamawiającego wprowadzenia określonych modyfikacji do danego dokumentu będzie wiążące dla Wykonawcy;</w:t>
      </w:r>
    </w:p>
    <w:p w14:paraId="76AE0283" w14:textId="1C326070" w:rsidR="007466AC" w:rsidRPr="00885A5A" w:rsidRDefault="007466AC" w:rsidP="007466AC">
      <w:pPr>
        <w:pStyle w:val="Akapitzlist"/>
        <w:tabs>
          <w:tab w:val="num" w:pos="720"/>
        </w:tabs>
        <w:ind w:hanging="360"/>
        <w:jc w:val="both"/>
        <w:rPr>
          <w:rFonts w:ascii="Arial" w:hAnsi="Arial" w:cs="Arial"/>
          <w:sz w:val="20"/>
          <w:szCs w:val="20"/>
        </w:rPr>
      </w:pPr>
      <w:r w:rsidRPr="00885A5A">
        <w:rPr>
          <w:rFonts w:ascii="Arial" w:hAnsi="Arial" w:cs="Arial"/>
          <w:sz w:val="20"/>
          <w:szCs w:val="20"/>
        </w:rPr>
        <w:t xml:space="preserve">9)  po zaakceptowaniu przez Zamawiającego danego dokumentu, Wykonawca w terminie 7 dni od dnia otrzymania zawiadomienia o zaakceptowaniu dokumentu lub od upływu terminu, wywołującego skutki, o których mowa w ust. 2 pkt 5), dostarczy Zamawiającemu egzemplarze danego dokumentu, w ilości i formach określonych w </w:t>
      </w:r>
      <w:r w:rsidR="00CB32A2" w:rsidRPr="00885A5A">
        <w:rPr>
          <w:rFonts w:ascii="Arial" w:hAnsi="Arial" w:cs="Arial"/>
          <w:sz w:val="20"/>
          <w:szCs w:val="20"/>
        </w:rPr>
        <w:t>PFU</w:t>
      </w:r>
      <w:r w:rsidRPr="00885A5A">
        <w:rPr>
          <w:rFonts w:ascii="Arial" w:hAnsi="Arial" w:cs="Arial"/>
          <w:sz w:val="20"/>
          <w:szCs w:val="20"/>
        </w:rPr>
        <w:t>, z zastrzeżeniem, że w przypadku zaakceptowania danego dokumentu w kształcie zaproponowanym przez Wykonawcę liczba egzemplarzy, które ma obowiązek złożyć Wykonawca, zostanie pomniejszona o złożone wcześniej egzemplarze.</w:t>
      </w:r>
    </w:p>
    <w:p w14:paraId="0CA34132" w14:textId="77777777" w:rsidR="007466AC" w:rsidRPr="00885A5A" w:rsidRDefault="007466AC" w:rsidP="007466AC">
      <w:pPr>
        <w:pStyle w:val="Akapitzlist"/>
        <w:tabs>
          <w:tab w:val="num" w:pos="720"/>
        </w:tabs>
        <w:ind w:left="0"/>
        <w:jc w:val="both"/>
        <w:rPr>
          <w:rFonts w:ascii="Arial" w:hAnsi="Arial" w:cs="Arial"/>
          <w:sz w:val="20"/>
          <w:szCs w:val="20"/>
        </w:rPr>
      </w:pPr>
      <w:r w:rsidRPr="00885A5A">
        <w:rPr>
          <w:rFonts w:ascii="Arial" w:hAnsi="Arial" w:cs="Arial"/>
          <w:sz w:val="20"/>
          <w:szCs w:val="20"/>
        </w:rPr>
        <w:t>3.  W przypadku odbiorów zanikowych:</w:t>
      </w:r>
    </w:p>
    <w:p w14:paraId="6E08DA53" w14:textId="77777777" w:rsidR="007466AC" w:rsidRPr="00885A5A" w:rsidRDefault="007466AC">
      <w:pPr>
        <w:numPr>
          <w:ilvl w:val="0"/>
          <w:numId w:val="18"/>
        </w:numPr>
        <w:jc w:val="both"/>
        <w:rPr>
          <w:rFonts w:ascii="Arial" w:hAnsi="Arial" w:cs="Arial"/>
        </w:rPr>
      </w:pPr>
      <w:r w:rsidRPr="00885A5A">
        <w:rPr>
          <w:rFonts w:ascii="Arial" w:hAnsi="Arial" w:cs="Arial"/>
        </w:rPr>
        <w:t xml:space="preserve">Kierownik budowy/robót zgłasza gotowość do odbioru wpisem do dziennika budowy, jednocześnie informując o tym inspektora nadzoru zamawiającego, </w:t>
      </w:r>
    </w:p>
    <w:p w14:paraId="3846E99A" w14:textId="77777777" w:rsidR="00786B61" w:rsidRPr="00885A5A" w:rsidRDefault="007466AC">
      <w:pPr>
        <w:numPr>
          <w:ilvl w:val="0"/>
          <w:numId w:val="18"/>
        </w:numPr>
        <w:jc w:val="both"/>
        <w:rPr>
          <w:rFonts w:ascii="Arial" w:hAnsi="Arial" w:cs="Arial"/>
        </w:rPr>
      </w:pPr>
      <w:r w:rsidRPr="00885A5A">
        <w:rPr>
          <w:rFonts w:ascii="Arial" w:hAnsi="Arial" w:cs="Arial"/>
        </w:rPr>
        <w:t>Inspektor nadzoru zamawiającego dokonuje odbioru robót nie później niż w ciągu 3 dni roboczych od daty ww. zgłoszenia przez Kierownika Budowy/Robót.</w:t>
      </w:r>
    </w:p>
    <w:p w14:paraId="4E9266BB" w14:textId="046BD7EA" w:rsidR="007466AC" w:rsidRPr="00885A5A" w:rsidRDefault="007466AC">
      <w:pPr>
        <w:numPr>
          <w:ilvl w:val="0"/>
          <w:numId w:val="18"/>
        </w:numPr>
        <w:jc w:val="both"/>
        <w:rPr>
          <w:rFonts w:ascii="Arial" w:hAnsi="Arial" w:cs="Arial"/>
        </w:rPr>
      </w:pPr>
      <w:r w:rsidRPr="00885A5A">
        <w:rPr>
          <w:rFonts w:ascii="Arial" w:hAnsi="Arial" w:cs="Arial"/>
        </w:rPr>
        <w:t>W przypadku, gdy roboty, o których mowa w ust. 1 pkt 2) nie zostaną zgłoszone do odbioru przez Kierownika Budowy/Robót i nie zostaną odebrane przez Zamawiającego, Wykonawca zobowiązany jest do umożliwienia Zamawiającemu sprawdzenia wykonania ww.  robót poprzez np. odkrycie tych robót lub wykonanie otworów umożliwiających to sprawdzenie. Jeśli Zamawiający potwierdzi, iż roboty zostały wykonane w sposób prawidłowy, Wykonawca zobowiązany jest do przywrócenia robót do stanu przed ich odkryciem. Jeśli Zamawiający stwierdzi, że ww. roboty zostały wykonane w sposób nieprawidłowy, Wykonawca zobowiązany jest do usunięcia nieprawidłowo wykonanych robót oraz do ponownego ich wykonania w należyty sposób. Odkrycie, zakrycie, rozebranie i ponowne wykonanie robót, o których mowa powyżej, Wykonawca zobowiązany jest wykonać w ramach wynagrodzenia za wykonanie Przedmiotu Umowy.</w:t>
      </w:r>
    </w:p>
    <w:p w14:paraId="617C042D" w14:textId="77777777" w:rsidR="007466AC" w:rsidRPr="00885A5A" w:rsidRDefault="007466AC" w:rsidP="007466AC">
      <w:pPr>
        <w:jc w:val="both"/>
        <w:rPr>
          <w:rFonts w:ascii="Arial" w:hAnsi="Arial" w:cs="Arial"/>
        </w:rPr>
      </w:pPr>
      <w:r w:rsidRPr="00885A5A">
        <w:rPr>
          <w:rFonts w:ascii="Arial" w:hAnsi="Arial" w:cs="Arial"/>
        </w:rPr>
        <w:t>4.  W przypadku odbioru końcowego (zakończenia robót budowlanych), Wykonawca:</w:t>
      </w:r>
    </w:p>
    <w:p w14:paraId="6DB90FEE" w14:textId="77777777" w:rsidR="007466AC" w:rsidRPr="00885A5A" w:rsidRDefault="007466AC" w:rsidP="007466AC">
      <w:pPr>
        <w:ind w:left="709" w:hanging="349"/>
        <w:jc w:val="both"/>
        <w:rPr>
          <w:rFonts w:ascii="Arial" w:hAnsi="Arial" w:cs="Arial"/>
        </w:rPr>
      </w:pPr>
      <w:r w:rsidRPr="00885A5A">
        <w:rPr>
          <w:rFonts w:ascii="Arial" w:hAnsi="Arial" w:cs="Arial"/>
        </w:rPr>
        <w:t>1) przekaże Zamawiającemu dokumentację powykonawczą wraz z kompletem dokumentów niezbędnych do uzyskania pozwolenia na użytkowanie, nie później niż na 5 dni roboczych przed zgłoszeniem do odbioru końcowego,</w:t>
      </w:r>
    </w:p>
    <w:p w14:paraId="6FA518A4" w14:textId="77777777" w:rsidR="007466AC" w:rsidRPr="00885A5A" w:rsidRDefault="007466AC" w:rsidP="007466AC">
      <w:pPr>
        <w:ind w:left="709" w:hanging="349"/>
        <w:jc w:val="both"/>
        <w:rPr>
          <w:rFonts w:ascii="Arial" w:hAnsi="Arial" w:cs="Arial"/>
        </w:rPr>
      </w:pPr>
      <w:r w:rsidRPr="00885A5A">
        <w:rPr>
          <w:rFonts w:ascii="Arial" w:hAnsi="Arial" w:cs="Arial"/>
        </w:rPr>
        <w:t>2) przeprowadzi przed czynnościami odbioru wymagane sprawdzenia. O terminie ich przeprowadzenia Wykonawca zawiadomi Zamawiającego, nie później niż na 3 dni robocze przed terminem wyznaczonym do dokonania sprawdzeń,</w:t>
      </w:r>
    </w:p>
    <w:p w14:paraId="2BAF3D19" w14:textId="77777777" w:rsidR="007466AC" w:rsidRPr="00885A5A" w:rsidRDefault="007466AC" w:rsidP="007466AC">
      <w:pPr>
        <w:ind w:left="709" w:hanging="349"/>
        <w:jc w:val="both"/>
        <w:rPr>
          <w:rFonts w:ascii="Arial" w:hAnsi="Arial" w:cs="Arial"/>
        </w:rPr>
      </w:pPr>
      <w:r w:rsidRPr="00885A5A">
        <w:rPr>
          <w:rFonts w:ascii="Arial" w:hAnsi="Arial" w:cs="Arial"/>
        </w:rPr>
        <w:t>3)  zakończy wszystkie roboty i stwierdzi to wpisem do dziennika budowy, a także dostarczy pismo informujące o dokonaniu ww. zgłoszenia do siedziby Zamawiającego. Gotowość do odbioru potwierdza inspektor nadzoru wpisem do dziennika budowy.</w:t>
      </w:r>
    </w:p>
    <w:p w14:paraId="7CC7A2BF" w14:textId="068402EC" w:rsidR="007466AC" w:rsidRPr="00885A5A" w:rsidRDefault="007466AC" w:rsidP="007466AC">
      <w:pPr>
        <w:ind w:left="284" w:hanging="284"/>
        <w:jc w:val="both"/>
        <w:rPr>
          <w:rFonts w:ascii="Arial" w:hAnsi="Arial" w:cs="Arial"/>
        </w:rPr>
      </w:pPr>
      <w:r w:rsidRPr="00885A5A">
        <w:rPr>
          <w:rFonts w:ascii="Arial" w:hAnsi="Arial" w:cs="Arial"/>
        </w:rPr>
        <w:t xml:space="preserve">5. Ustala się, że </w:t>
      </w:r>
      <w:r w:rsidR="00786B61" w:rsidRPr="00885A5A">
        <w:rPr>
          <w:rFonts w:ascii="Arial" w:hAnsi="Arial" w:cs="Arial"/>
        </w:rPr>
        <w:t>Zamawiający,</w:t>
      </w:r>
      <w:r w:rsidRPr="00885A5A">
        <w:rPr>
          <w:rFonts w:ascii="Arial" w:hAnsi="Arial" w:cs="Arial"/>
        </w:rPr>
        <w:t xml:space="preserve"> z uwzględnieniem postanowień ust. 4</w:t>
      </w:r>
      <w:r w:rsidR="00786B61" w:rsidRPr="00885A5A">
        <w:rPr>
          <w:rFonts w:ascii="Arial" w:hAnsi="Arial" w:cs="Arial"/>
        </w:rPr>
        <w:t>,</w:t>
      </w:r>
      <w:r w:rsidRPr="00885A5A">
        <w:rPr>
          <w:rFonts w:ascii="Arial" w:hAnsi="Arial" w:cs="Arial"/>
        </w:rPr>
        <w:t xml:space="preserve"> powoła</w:t>
      </w:r>
      <w:r w:rsidR="00786B61" w:rsidRPr="00885A5A">
        <w:rPr>
          <w:rFonts w:ascii="Arial" w:hAnsi="Arial" w:cs="Arial"/>
        </w:rPr>
        <w:t>,</w:t>
      </w:r>
      <w:r w:rsidRPr="00885A5A">
        <w:rPr>
          <w:rFonts w:ascii="Arial" w:hAnsi="Arial" w:cs="Arial"/>
        </w:rPr>
        <w:t xml:space="preserve"> </w:t>
      </w:r>
      <w:r w:rsidR="00786B61" w:rsidRPr="00885A5A">
        <w:rPr>
          <w:rFonts w:ascii="Arial" w:hAnsi="Arial" w:cs="Arial"/>
        </w:rPr>
        <w:t xml:space="preserve">w ciągu </w:t>
      </w:r>
      <w:r w:rsidR="00425863" w:rsidRPr="00885A5A">
        <w:rPr>
          <w:rFonts w:ascii="Arial" w:hAnsi="Arial" w:cs="Arial"/>
          <w:b/>
          <w:bCs/>
        </w:rPr>
        <w:t>7</w:t>
      </w:r>
      <w:r w:rsidR="00786B61" w:rsidRPr="00885A5A">
        <w:rPr>
          <w:rFonts w:ascii="Arial" w:hAnsi="Arial" w:cs="Arial"/>
          <w:b/>
          <w:bCs/>
        </w:rPr>
        <w:t xml:space="preserve"> dni</w:t>
      </w:r>
      <w:r w:rsidR="00786B61" w:rsidRPr="00885A5A">
        <w:rPr>
          <w:rFonts w:ascii="Arial" w:hAnsi="Arial" w:cs="Arial"/>
        </w:rPr>
        <w:t xml:space="preserve"> roboczych od daty zgłoszenia przez Wykonawcę gotowości do odbioru, zgodnie z zasadami określonymi w ust. 4 pkt 3), k</w:t>
      </w:r>
      <w:r w:rsidRPr="00885A5A">
        <w:rPr>
          <w:rFonts w:ascii="Arial" w:hAnsi="Arial" w:cs="Arial"/>
        </w:rPr>
        <w:t>omisję odbiorową oraz wyznaczy datę i rozpocznie czynności odbioru końcowego</w:t>
      </w:r>
      <w:r w:rsidR="00786B61" w:rsidRPr="00885A5A">
        <w:rPr>
          <w:rFonts w:ascii="Arial" w:hAnsi="Arial" w:cs="Arial"/>
        </w:rPr>
        <w:t>.</w:t>
      </w:r>
    </w:p>
    <w:p w14:paraId="11BB8235" w14:textId="77777777" w:rsidR="007466AC" w:rsidRPr="00885A5A" w:rsidRDefault="007466AC" w:rsidP="007466AC">
      <w:pPr>
        <w:ind w:left="284" w:hanging="284"/>
        <w:jc w:val="both"/>
        <w:rPr>
          <w:rFonts w:ascii="Arial" w:hAnsi="Arial" w:cs="Arial"/>
        </w:rPr>
      </w:pPr>
      <w:r w:rsidRPr="00885A5A">
        <w:rPr>
          <w:rFonts w:ascii="Arial" w:hAnsi="Arial" w:cs="Arial"/>
        </w:rPr>
        <w:t xml:space="preserve">6. Jeżeli w toku czynności odbioru zostaną stwierdzone wady, Zamawiającemu będą przysługiwały    następujące uprawnienia, w przypadku: </w:t>
      </w:r>
    </w:p>
    <w:p w14:paraId="617EF8CE" w14:textId="77777777" w:rsidR="007466AC" w:rsidRPr="00885A5A" w:rsidRDefault="007466AC">
      <w:pPr>
        <w:numPr>
          <w:ilvl w:val="0"/>
          <w:numId w:val="19"/>
        </w:numPr>
        <w:jc w:val="both"/>
        <w:rPr>
          <w:rFonts w:ascii="Arial" w:hAnsi="Arial" w:cs="Arial"/>
        </w:rPr>
      </w:pPr>
      <w:r w:rsidRPr="00885A5A">
        <w:rPr>
          <w:rFonts w:ascii="Arial" w:hAnsi="Arial" w:cs="Arial"/>
        </w:rPr>
        <w:t xml:space="preserve">wad nadających się do usunięcia – Zamawiający odmówi odbioru do czasu usunięcia wad, wyznaczając jednocześnie termin na ich usunięcie, </w:t>
      </w:r>
    </w:p>
    <w:p w14:paraId="5F1BD099" w14:textId="77777777" w:rsidR="007466AC" w:rsidRPr="00885A5A" w:rsidRDefault="007466AC">
      <w:pPr>
        <w:numPr>
          <w:ilvl w:val="0"/>
          <w:numId w:val="19"/>
        </w:numPr>
        <w:jc w:val="both"/>
        <w:rPr>
          <w:rFonts w:ascii="Arial" w:hAnsi="Arial" w:cs="Arial"/>
        </w:rPr>
      </w:pPr>
      <w:r w:rsidRPr="00885A5A">
        <w:rPr>
          <w:rFonts w:ascii="Arial" w:hAnsi="Arial" w:cs="Arial"/>
        </w:rPr>
        <w:t>wad nie nadających się do usunięcia – Zamawiający może:</w:t>
      </w:r>
    </w:p>
    <w:p w14:paraId="491E6EA6" w14:textId="77777777" w:rsidR="007466AC" w:rsidRPr="00885A5A" w:rsidRDefault="007466AC">
      <w:pPr>
        <w:numPr>
          <w:ilvl w:val="1"/>
          <w:numId w:val="19"/>
        </w:numPr>
        <w:jc w:val="both"/>
        <w:rPr>
          <w:rFonts w:ascii="Arial" w:hAnsi="Arial" w:cs="Arial"/>
        </w:rPr>
      </w:pPr>
      <w:r w:rsidRPr="00885A5A">
        <w:rPr>
          <w:rFonts w:ascii="Arial" w:hAnsi="Arial" w:cs="Arial"/>
        </w:rPr>
        <w:t>obniżyć wynagrodzenie albo,</w:t>
      </w:r>
    </w:p>
    <w:p w14:paraId="2F87B3D1" w14:textId="4F653700" w:rsidR="007466AC" w:rsidRPr="00885A5A" w:rsidRDefault="007466AC">
      <w:pPr>
        <w:numPr>
          <w:ilvl w:val="1"/>
          <w:numId w:val="19"/>
        </w:numPr>
        <w:jc w:val="both"/>
        <w:rPr>
          <w:rFonts w:ascii="Arial" w:hAnsi="Arial" w:cs="Arial"/>
        </w:rPr>
      </w:pPr>
      <w:r w:rsidRPr="00885A5A">
        <w:rPr>
          <w:rFonts w:ascii="Arial" w:hAnsi="Arial" w:cs="Arial"/>
        </w:rPr>
        <w:t xml:space="preserve"> gdy wady uniemożliwiają użytkowanie zgodnie z przeznaczeniem – odstąpić od umowy  lub żądać wykonania przedmiotu odbioru po raz drugi, zachowując przy tym prawo do naliczania kar oraz do domagania się naprawienia szkody w trybie ustalonym w</w:t>
      </w:r>
      <w:r w:rsidR="00786B61" w:rsidRPr="00885A5A">
        <w:rPr>
          <w:rFonts w:ascii="Arial" w:hAnsi="Arial" w:cs="Arial"/>
        </w:rPr>
        <w:t xml:space="preserve"> </w:t>
      </w:r>
      <w:r w:rsidRPr="00885A5A">
        <w:rPr>
          <w:rFonts w:ascii="Arial" w:hAnsi="Arial" w:cs="Arial"/>
        </w:rPr>
        <w:t>§ 9 niniejszej umowy.</w:t>
      </w:r>
    </w:p>
    <w:p w14:paraId="040A26C8" w14:textId="367440B3" w:rsidR="007466AC" w:rsidRPr="00885A5A" w:rsidRDefault="007466AC" w:rsidP="0026790B">
      <w:pPr>
        <w:ind w:left="284" w:hanging="284"/>
        <w:jc w:val="both"/>
        <w:rPr>
          <w:rFonts w:ascii="Arial" w:hAnsi="Arial" w:cs="Arial"/>
        </w:rPr>
      </w:pPr>
      <w:r w:rsidRPr="00885A5A">
        <w:t xml:space="preserve">7. Warunkiem potwierdzenia gotowości do odbioru końcowego oraz dokonania odbioru końcowego robót jest przedstawienie przez Wykonawcę kompletnej i prawidłowo sporządzonej dokumentacji powykonawczej w dwóch </w:t>
      </w:r>
      <w:r w:rsidR="00913A98" w:rsidRPr="00885A5A">
        <w:rPr>
          <w:rFonts w:ascii="Arial" w:hAnsi="Arial" w:cs="Arial"/>
        </w:rPr>
        <w:t xml:space="preserve"> </w:t>
      </w:r>
      <w:r w:rsidRPr="00885A5A">
        <w:rPr>
          <w:rFonts w:ascii="Arial" w:hAnsi="Arial" w:cs="Arial"/>
        </w:rPr>
        <w:t xml:space="preserve">egzemplarzach wraz z dokumentami określonymi w </w:t>
      </w:r>
      <w:r w:rsidR="00786B61" w:rsidRPr="00885A5A">
        <w:rPr>
          <w:rFonts w:ascii="Arial" w:hAnsi="Arial" w:cs="Arial"/>
        </w:rPr>
        <w:t>PFU</w:t>
      </w:r>
      <w:r w:rsidRPr="00885A5A">
        <w:rPr>
          <w:rFonts w:ascii="Arial" w:hAnsi="Arial" w:cs="Arial"/>
        </w:rPr>
        <w:t xml:space="preserve"> wraz z kompletem dokumentów niezbędnych do uzyskania pozwolenia na użytkowanie oraz oświadczeniem Wykonawcy, że roboty były wykonane samodzielnie, czy przez Podwykonawcę lub dalszego Podwykonawcę, bądź z jego </w:t>
      </w:r>
      <w:r w:rsidRPr="00885A5A">
        <w:rPr>
          <w:rFonts w:ascii="Arial" w:hAnsi="Arial" w:cs="Arial"/>
        </w:rPr>
        <w:lastRenderedPageBreak/>
        <w:t>udziałem jak również innymi dokumentami wymaganymi w myśl niniejszej umowy i obowiązujących przepisów. Kompletność dokumentów powykonawczych należy uzgodnić z Inspektorem Nadzoru Zamawiającego.</w:t>
      </w:r>
    </w:p>
    <w:p w14:paraId="147E6F92" w14:textId="77777777" w:rsidR="007466AC" w:rsidRPr="00885A5A" w:rsidRDefault="007466AC" w:rsidP="007466AC">
      <w:pPr>
        <w:ind w:left="284" w:hanging="284"/>
        <w:jc w:val="both"/>
        <w:rPr>
          <w:rFonts w:ascii="Arial" w:hAnsi="Arial" w:cs="Arial"/>
        </w:rPr>
      </w:pPr>
      <w:r w:rsidRPr="00885A5A">
        <w:rPr>
          <w:rFonts w:ascii="Arial" w:hAnsi="Arial" w:cs="Arial"/>
        </w:rPr>
        <w:t>8. Przed końcem upływu okresu rękojmi i po usunięciu przez Wykonawcę ewentualnych wad ujawnionych w ww. okresie, Zamawiający powoła komisję odbioru z okresu rękojmi w celu potwierdzenia stanu technicznego Przedmiotu Umowy i zwolnienia pozostałej części Zabezpieczenia.</w:t>
      </w:r>
    </w:p>
    <w:p w14:paraId="518AEE42" w14:textId="77777777" w:rsidR="007466AC" w:rsidRPr="00885A5A" w:rsidRDefault="007466AC" w:rsidP="007466AC">
      <w:pPr>
        <w:ind w:left="284" w:hanging="284"/>
        <w:jc w:val="both"/>
        <w:rPr>
          <w:rFonts w:ascii="Arial" w:hAnsi="Arial" w:cs="Arial"/>
        </w:rPr>
      </w:pPr>
      <w:r w:rsidRPr="00885A5A">
        <w:rPr>
          <w:rFonts w:ascii="Arial" w:hAnsi="Arial" w:cs="Arial"/>
        </w:rPr>
        <w:t>9. 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Zamawiający może usunąć te wady we własnym zakresie lub przy pomocy osoby trzeciej, na ryzyko i koszt Wykonawcy. W przypadku nie dokonania przez Wykonawcę w wyznaczonym przez Zamawiającego terminie zwrotu kosztów usunięcia wad, zostaną one pokryte z Zabezpieczenia ustalonego na okres rękojmi. Jeżeli koszt usunięcia wad przekroczy kwotę Zabezpieczenia, Zamawiający zastrzega sobie prawo dochodzenia powstałej różnicy, na zasadach ogólnych, to jest w myśl przepisów Kodeksu cywilnego.</w:t>
      </w:r>
    </w:p>
    <w:p w14:paraId="59E338FC" w14:textId="77777777" w:rsidR="007466AC" w:rsidRPr="00885A5A" w:rsidRDefault="007466AC" w:rsidP="007466AC">
      <w:pPr>
        <w:ind w:left="284" w:hanging="284"/>
        <w:jc w:val="both"/>
        <w:rPr>
          <w:rFonts w:ascii="Arial" w:hAnsi="Arial" w:cs="Arial"/>
        </w:rPr>
      </w:pPr>
      <w:r w:rsidRPr="00885A5A">
        <w:rPr>
          <w:rFonts w:ascii="Arial" w:hAnsi="Arial" w:cs="Arial"/>
        </w:rPr>
        <w:t>10. Odpowiedzialność za wady obejmuje również odpowiedzialność odszkodowawczą z art. 566 Kodeksu cywilnego.</w:t>
      </w:r>
    </w:p>
    <w:p w14:paraId="7D0E01AC" w14:textId="5DBA8453" w:rsidR="007466AC" w:rsidRPr="00885A5A" w:rsidRDefault="007466AC" w:rsidP="007466AC">
      <w:pPr>
        <w:ind w:left="284" w:hanging="284"/>
        <w:jc w:val="both"/>
        <w:rPr>
          <w:rFonts w:ascii="Arial" w:hAnsi="Arial" w:cs="Arial"/>
          <w:b/>
        </w:rPr>
      </w:pPr>
      <w:r w:rsidRPr="00885A5A">
        <w:rPr>
          <w:rFonts w:ascii="Arial" w:hAnsi="Arial" w:cs="Arial"/>
        </w:rPr>
        <w:t>11. Dokonanie odbioru końcowego i zatwierdzenie dokumentacji projektowej, o której mowa w §</w:t>
      </w:r>
      <w:r w:rsidR="00425863" w:rsidRPr="00885A5A">
        <w:rPr>
          <w:rFonts w:ascii="Arial" w:hAnsi="Arial" w:cs="Arial"/>
        </w:rPr>
        <w:t xml:space="preserve"> </w:t>
      </w:r>
      <w:r w:rsidRPr="00885A5A">
        <w:rPr>
          <w:rFonts w:ascii="Arial" w:hAnsi="Arial" w:cs="Arial"/>
        </w:rPr>
        <w:t xml:space="preserve">1 ust. 2 nie zwalnia Wykonawcy z odpowiedzialności za wszelkie błędy i nieprawidłowości w niej zawarte, wykryte po dokonaniu odbioru, w szczególności w okresie rękojmi/gwarancji udzielonej przez Wykonawcę realizującego roboty budowlane w oparciu o projekt stanowiący przedmiot Umowy. </w:t>
      </w:r>
    </w:p>
    <w:p w14:paraId="051A83B5" w14:textId="77777777" w:rsidR="00465A4E" w:rsidRPr="00885A5A" w:rsidRDefault="00465A4E" w:rsidP="007466AC">
      <w:pPr>
        <w:jc w:val="center"/>
        <w:rPr>
          <w:rFonts w:ascii="Arial" w:hAnsi="Arial" w:cs="Arial"/>
          <w:b/>
        </w:rPr>
      </w:pPr>
    </w:p>
    <w:p w14:paraId="1D63136E" w14:textId="38B4A494" w:rsidR="007466AC" w:rsidRPr="00885A5A" w:rsidRDefault="007466AC" w:rsidP="007466AC">
      <w:pPr>
        <w:jc w:val="center"/>
        <w:rPr>
          <w:rFonts w:ascii="Arial" w:hAnsi="Arial" w:cs="Arial"/>
          <w:b/>
        </w:rPr>
      </w:pPr>
      <w:r w:rsidRPr="00885A5A">
        <w:rPr>
          <w:rFonts w:ascii="Arial" w:hAnsi="Arial" w:cs="Arial"/>
          <w:b/>
        </w:rPr>
        <w:t>§ 9.</w:t>
      </w:r>
    </w:p>
    <w:p w14:paraId="7CED24D2" w14:textId="77777777" w:rsidR="007466AC" w:rsidRPr="00885A5A" w:rsidRDefault="007466AC" w:rsidP="007466AC">
      <w:pPr>
        <w:jc w:val="center"/>
        <w:rPr>
          <w:rFonts w:ascii="Arial" w:hAnsi="Arial" w:cs="Arial"/>
          <w:b/>
        </w:rPr>
      </w:pPr>
      <w:r w:rsidRPr="00885A5A">
        <w:rPr>
          <w:rFonts w:ascii="Arial" w:hAnsi="Arial" w:cs="Arial"/>
          <w:b/>
        </w:rPr>
        <w:t>Kary umowne, odszkodowanie</w:t>
      </w:r>
    </w:p>
    <w:p w14:paraId="30AA7F88" w14:textId="77777777" w:rsidR="007466AC" w:rsidRPr="00885A5A" w:rsidRDefault="007466AC">
      <w:pPr>
        <w:numPr>
          <w:ilvl w:val="0"/>
          <w:numId w:val="20"/>
        </w:numPr>
        <w:jc w:val="both"/>
        <w:rPr>
          <w:rFonts w:ascii="Arial" w:hAnsi="Arial" w:cs="Arial"/>
        </w:rPr>
      </w:pPr>
      <w:r w:rsidRPr="00885A5A">
        <w:rPr>
          <w:rFonts w:ascii="Arial" w:hAnsi="Arial" w:cs="Arial"/>
        </w:rPr>
        <w:t>Zamawiający ma prawo naliczyć Wykonawcy niżej wymienione kary umowne:</w:t>
      </w:r>
    </w:p>
    <w:p w14:paraId="17EB45F9" w14:textId="20EF8C8B" w:rsidR="007466AC" w:rsidRPr="00885A5A" w:rsidRDefault="007466AC">
      <w:pPr>
        <w:numPr>
          <w:ilvl w:val="0"/>
          <w:numId w:val="21"/>
        </w:numPr>
        <w:jc w:val="both"/>
        <w:rPr>
          <w:rFonts w:ascii="Arial" w:hAnsi="Arial" w:cs="Arial"/>
        </w:rPr>
      </w:pPr>
      <w:r w:rsidRPr="00885A5A">
        <w:rPr>
          <w:rFonts w:ascii="Arial" w:hAnsi="Arial" w:cs="Arial"/>
        </w:rPr>
        <w:t>z tytułu zwłoki w wykonaniu lub należytym wykonaniu Przedmiotu Umowy w wysokości 0,5 % wynagrodzenia brutto określonego w § 5 ust. 1 pkt 1), za każdy rozpoczęty dzień zwłoki, licząc odpowiednio od upływu terminów określonych w § 2 ust. 1 pkt 2)</w:t>
      </w:r>
      <w:r w:rsidR="00436991" w:rsidRPr="00885A5A">
        <w:rPr>
          <w:rFonts w:ascii="Arial" w:hAnsi="Arial" w:cs="Arial"/>
        </w:rPr>
        <w:t>,</w:t>
      </w:r>
      <w:r w:rsidRPr="00885A5A">
        <w:rPr>
          <w:rFonts w:ascii="Arial" w:hAnsi="Arial" w:cs="Arial"/>
        </w:rPr>
        <w:t xml:space="preserve"> 4)</w:t>
      </w:r>
      <w:r w:rsidR="00436991" w:rsidRPr="00885A5A">
        <w:rPr>
          <w:rFonts w:ascii="Arial" w:hAnsi="Arial" w:cs="Arial"/>
        </w:rPr>
        <w:t>,</w:t>
      </w:r>
      <w:r w:rsidRPr="00885A5A">
        <w:rPr>
          <w:rFonts w:ascii="Arial" w:hAnsi="Arial" w:cs="Arial"/>
        </w:rPr>
        <w:t xml:space="preserve"> 6)</w:t>
      </w:r>
      <w:r w:rsidR="00436991" w:rsidRPr="00885A5A">
        <w:rPr>
          <w:rFonts w:ascii="Arial" w:hAnsi="Arial" w:cs="Arial"/>
        </w:rPr>
        <w:t>,</w:t>
      </w:r>
      <w:r w:rsidRPr="00885A5A">
        <w:rPr>
          <w:rFonts w:ascii="Arial" w:hAnsi="Arial" w:cs="Arial"/>
        </w:rPr>
        <w:t xml:space="preserve"> 7) i 9)</w:t>
      </w:r>
      <w:r w:rsidR="00436991" w:rsidRPr="00885A5A">
        <w:rPr>
          <w:rFonts w:ascii="Arial" w:hAnsi="Arial" w:cs="Arial"/>
        </w:rPr>
        <w:t>;</w:t>
      </w:r>
    </w:p>
    <w:p w14:paraId="37E81276" w14:textId="70ECB968" w:rsidR="007466AC" w:rsidRPr="00885A5A" w:rsidRDefault="007466AC">
      <w:pPr>
        <w:numPr>
          <w:ilvl w:val="0"/>
          <w:numId w:val="21"/>
        </w:numPr>
        <w:jc w:val="both"/>
        <w:rPr>
          <w:rFonts w:ascii="Arial" w:hAnsi="Arial" w:cs="Arial"/>
        </w:rPr>
      </w:pPr>
      <w:r w:rsidRPr="00885A5A">
        <w:rPr>
          <w:rFonts w:ascii="Arial" w:hAnsi="Arial" w:cs="Arial"/>
        </w:rPr>
        <w:t>z tytułu zwłoki w wykonaniu lub należytym wykonaniu Przedmiotu Umowy w wysokości 0,5 %  wynagrodzenia brutto określonego w § 5 ust. 1 pkt 2), za każdy rozpoczęty dzień zwłoki, licząc odpowiednio od upływu terminu określonego w § 2 ust. 1 pkt 10), 11), 12)</w:t>
      </w:r>
      <w:r w:rsidR="00436991" w:rsidRPr="00885A5A">
        <w:rPr>
          <w:rFonts w:ascii="Arial" w:hAnsi="Arial" w:cs="Arial"/>
        </w:rPr>
        <w:t>;</w:t>
      </w:r>
    </w:p>
    <w:p w14:paraId="5D190AC3" w14:textId="01904C87" w:rsidR="007466AC" w:rsidRPr="00885A5A" w:rsidRDefault="007466AC">
      <w:pPr>
        <w:numPr>
          <w:ilvl w:val="0"/>
          <w:numId w:val="21"/>
        </w:numPr>
        <w:jc w:val="both"/>
        <w:rPr>
          <w:rFonts w:ascii="Arial" w:hAnsi="Arial" w:cs="Arial"/>
        </w:rPr>
      </w:pPr>
      <w:r w:rsidRPr="00885A5A">
        <w:rPr>
          <w:rFonts w:ascii="Arial" w:hAnsi="Arial" w:cs="Arial"/>
        </w:rPr>
        <w:t>z tytułu zwłoki w usunięciu wad ujawnionych w protokole odbioru końcowego i</w:t>
      </w:r>
      <w:r w:rsidR="00436991" w:rsidRPr="00885A5A">
        <w:rPr>
          <w:rFonts w:ascii="Arial" w:hAnsi="Arial" w:cs="Arial"/>
        </w:rPr>
        <w:t xml:space="preserve"> </w:t>
      </w:r>
      <w:r w:rsidRPr="00885A5A">
        <w:rPr>
          <w:rFonts w:ascii="Arial" w:hAnsi="Arial" w:cs="Arial"/>
        </w:rPr>
        <w:t>w okresie rękojmi/gwarancji, w wysokości 0,5% wynagrodzenia brutto określonego w § 5 ust. 1, za każdy rozpoczęty dzień zwłoki, licząc od upływu wyznaczonego przez Zamawiającego terminu na usunięcie wad lub usterek, tj. siedmiu dni od daty otrzymania pisemnego zgłoszenia o usunięciu wad lub usterek</w:t>
      </w:r>
      <w:r w:rsidR="00436991" w:rsidRPr="00885A5A">
        <w:rPr>
          <w:rFonts w:ascii="Arial" w:hAnsi="Arial" w:cs="Arial"/>
        </w:rPr>
        <w:t>;</w:t>
      </w:r>
    </w:p>
    <w:p w14:paraId="24BEC923" w14:textId="77777777" w:rsidR="007466AC" w:rsidRPr="00885A5A" w:rsidRDefault="007466AC">
      <w:pPr>
        <w:numPr>
          <w:ilvl w:val="0"/>
          <w:numId w:val="21"/>
        </w:numPr>
        <w:jc w:val="both"/>
        <w:rPr>
          <w:rFonts w:ascii="Arial" w:hAnsi="Arial" w:cs="Arial"/>
        </w:rPr>
      </w:pPr>
      <w:r w:rsidRPr="00885A5A">
        <w:rPr>
          <w:rFonts w:ascii="Arial" w:hAnsi="Arial" w:cs="Arial"/>
        </w:rPr>
        <w:t>z tytułu rozwiązania/odstąpienia od umowy przez którąkolwiek ze stron – z przyczyn leżących po stronie Wykonawcy – w wysokości 10% wynagrodzenia brutto określonego w § 5 ust. 1,</w:t>
      </w:r>
    </w:p>
    <w:p w14:paraId="46370594" w14:textId="77777777" w:rsidR="007466AC" w:rsidRPr="00885A5A" w:rsidRDefault="007466AC">
      <w:pPr>
        <w:numPr>
          <w:ilvl w:val="0"/>
          <w:numId w:val="21"/>
        </w:numPr>
        <w:jc w:val="both"/>
        <w:rPr>
          <w:rFonts w:ascii="Arial" w:hAnsi="Arial" w:cs="Arial"/>
        </w:rPr>
      </w:pPr>
      <w:r w:rsidRPr="00885A5A">
        <w:rPr>
          <w:rFonts w:ascii="Arial" w:hAnsi="Arial" w:cs="Arial"/>
        </w:rPr>
        <w:t>z tytułu istnienia trwałych wad w przedmiocie umowy w wysokości 5 % wynagrodzenia brutto określonego w § 5 ust. 1,</w:t>
      </w:r>
    </w:p>
    <w:p w14:paraId="47DDCBA4" w14:textId="7F3AB394" w:rsidR="007466AC" w:rsidRPr="00885A5A" w:rsidRDefault="007466AC">
      <w:pPr>
        <w:pStyle w:val="Akapitzlist10"/>
        <w:numPr>
          <w:ilvl w:val="0"/>
          <w:numId w:val="21"/>
        </w:numPr>
        <w:jc w:val="both"/>
        <w:rPr>
          <w:rFonts w:ascii="Arial" w:hAnsi="Arial" w:cs="Arial"/>
        </w:rPr>
      </w:pPr>
      <w:r w:rsidRPr="00885A5A">
        <w:rPr>
          <w:rFonts w:ascii="Arial" w:hAnsi="Arial" w:cs="Arial"/>
        </w:rPr>
        <w:t>za brak zapłaty lub za nieterminową zapłatę wynagrodzenia należnego Podwykonawcy lub dalszemu Podwykonawcy, zgodnie z zapisami § 12 ust. 10 w zw. z § 6 umowy w wysokości 0,5% wynagrodzenia brutto określonego w § 5 ust. 1 za każdy rozpoczęty dzień zwłoki (odrębnie dla każdej z umów),</w:t>
      </w:r>
    </w:p>
    <w:p w14:paraId="22DA3A5B" w14:textId="37A116C5" w:rsidR="007466AC" w:rsidRPr="00885A5A" w:rsidRDefault="007466AC">
      <w:pPr>
        <w:pStyle w:val="Akapitzlist10"/>
        <w:numPr>
          <w:ilvl w:val="0"/>
          <w:numId w:val="21"/>
        </w:numPr>
        <w:jc w:val="both"/>
        <w:rPr>
          <w:rFonts w:ascii="Arial" w:hAnsi="Arial" w:cs="Arial"/>
        </w:rPr>
      </w:pPr>
      <w:r w:rsidRPr="00885A5A">
        <w:rPr>
          <w:rFonts w:ascii="Arial" w:hAnsi="Arial" w:cs="Arial"/>
        </w:rPr>
        <w:t>za nieprzedłożenie do zaakceptowania Zamawiającemu projektu umowy o</w:t>
      </w:r>
      <w:r w:rsidR="006F2777" w:rsidRPr="00885A5A">
        <w:rPr>
          <w:rFonts w:ascii="Arial" w:hAnsi="Arial" w:cs="Arial"/>
        </w:rPr>
        <w:t xml:space="preserve"> </w:t>
      </w:r>
      <w:r w:rsidRPr="00885A5A">
        <w:rPr>
          <w:rFonts w:ascii="Arial" w:hAnsi="Arial" w:cs="Arial"/>
        </w:rPr>
        <w:t>podwykonawstwo, której przedmiotem są roboty budowlane lub projektu jej zmiany, zgodnie z zapisami § 12 ust. 4 pkt 1 w wysokości 2</w:t>
      </w:r>
      <w:r w:rsidR="006F2777" w:rsidRPr="00885A5A">
        <w:rPr>
          <w:rFonts w:ascii="Arial" w:hAnsi="Arial" w:cs="Arial"/>
        </w:rPr>
        <w:t> </w:t>
      </w:r>
      <w:r w:rsidRPr="00885A5A">
        <w:rPr>
          <w:rFonts w:ascii="Arial" w:hAnsi="Arial" w:cs="Arial"/>
        </w:rPr>
        <w:t>000</w:t>
      </w:r>
      <w:r w:rsidR="006F2777" w:rsidRPr="00885A5A">
        <w:rPr>
          <w:rFonts w:ascii="Arial" w:hAnsi="Arial" w:cs="Arial"/>
        </w:rPr>
        <w:t>,00</w:t>
      </w:r>
      <w:r w:rsidRPr="00885A5A">
        <w:rPr>
          <w:rFonts w:ascii="Arial" w:hAnsi="Arial" w:cs="Arial"/>
        </w:rPr>
        <w:t xml:space="preserve"> zł (słownie: dwa tysiące złotych) za każdy taki przypadek- (odrębnie dla każdej z umów),</w:t>
      </w:r>
    </w:p>
    <w:p w14:paraId="28FD7E7D"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rPr>
        <w:t>za nieprzedłożenie w terminie poświadczonej za zgodność z oryginałem kopii zawartej umowy o podwykonawstwo lub jej zmiany, zgodnie z zapisami § 12 ust. 4 pkt 3 i ust. 7 w wysokości 500 zł (słownie pięćset złotych), za każdy rozpoczęty dzień zwłoki (odrębnie dla każdej z umów),</w:t>
      </w:r>
    </w:p>
    <w:p w14:paraId="1FEA5B8D"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rPr>
        <w:t>za brak zmiany umowy o podwykonawstwo w zakresie terminu zapłaty wynagrodzenia Podwykonawcy lub dalszemu Podwykonawcy, zgodnie z zapisami § 12 ust. 8 i ust. 4 pkt 7) lit. e) w wysokości 0,1 % wynagrodzenia brutto określonego w § 5 ust. 1, za każdy rozpoczęty dzień zwłoki (odrębnie dla każdej z umów),</w:t>
      </w:r>
    </w:p>
    <w:p w14:paraId="7CC6F767"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rPr>
        <w:t>za brak wniesienia zabezpieczenia należytego wykonania umowy określonego w § 7 ust. 2 w wysokości 0,5 % maksymalnego wynagrodzenia brutto określonego w § 5 ust. 1, za każdy rozpoczęty dzień zwłoki,</w:t>
      </w:r>
    </w:p>
    <w:p w14:paraId="780E19AF"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rPr>
        <w:lastRenderedPageBreak/>
        <w:t>z tytułu naruszenia zobowiązań umownych określonych w § 3 ust. 4, 8, 9 i § 14 ust. 2, 3, 5 i 6 – w wysokości 0,2% wynagrodzenia brutto wskazanego w § 5 ust. 1,</w:t>
      </w:r>
    </w:p>
    <w:p w14:paraId="4FFC44BC"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lang w:eastAsia="en-US"/>
        </w:rPr>
        <w:t>za każdą zmianę osoby wskazanej w § 17 ust. 1 pkt 1 i 2 z naruszeniem postanowień § 15 ust. 14  w wysokości 2 000,00 zł ( dwa tysiące złotych ), za każdy przypadek,</w:t>
      </w:r>
    </w:p>
    <w:p w14:paraId="1BE5CB5F" w14:textId="1182D736" w:rsidR="007466AC" w:rsidRPr="00885A5A" w:rsidRDefault="007466AC">
      <w:pPr>
        <w:pStyle w:val="Akapitzlist10"/>
        <w:numPr>
          <w:ilvl w:val="0"/>
          <w:numId w:val="21"/>
        </w:numPr>
        <w:jc w:val="both"/>
        <w:rPr>
          <w:rFonts w:ascii="Arial" w:hAnsi="Arial" w:cs="Arial"/>
        </w:rPr>
      </w:pPr>
      <w:r w:rsidRPr="00885A5A">
        <w:rPr>
          <w:rFonts w:ascii="Arial" w:hAnsi="Arial" w:cs="Arial"/>
          <w:lang w:eastAsia="en-US"/>
        </w:rPr>
        <w:t xml:space="preserve">za nieprzedłożenie lub przedłożenie </w:t>
      </w:r>
      <w:r w:rsidRPr="00885A5A">
        <w:rPr>
          <w:rFonts w:ascii="Arial" w:hAnsi="Arial" w:cs="Arial"/>
        </w:rPr>
        <w:t>nieprawidłowego Harmonogramu w terminach o których mowa w § 2 ust. 3 w wysokości 0,2 % wynagrodzenia brutto określonego w § 5 ust. 1, za każdy rozpoczęty dzień zwłoki,</w:t>
      </w:r>
    </w:p>
    <w:p w14:paraId="59B7C4A4" w14:textId="0CEB8295" w:rsidR="007466AC" w:rsidRPr="00885A5A" w:rsidRDefault="007466AC">
      <w:pPr>
        <w:pStyle w:val="Akapitzlist10"/>
        <w:numPr>
          <w:ilvl w:val="0"/>
          <w:numId w:val="21"/>
        </w:numPr>
        <w:jc w:val="both"/>
        <w:rPr>
          <w:rFonts w:ascii="Arial" w:hAnsi="Arial" w:cs="Arial"/>
        </w:rPr>
      </w:pPr>
      <w:r w:rsidRPr="00885A5A">
        <w:rPr>
          <w:rFonts w:ascii="Arial" w:hAnsi="Arial" w:cs="Arial"/>
        </w:rPr>
        <w:t xml:space="preserve">z tytułu nieprzekazania oświadczenia, o którym mowa w § 5 ust. 20 pkt 1 lub pkt 2, w terminie określonym w umowie lub wezwaniu Zamawiającego w wysokości 2 000,00 zł za każdy przypadek, </w:t>
      </w:r>
    </w:p>
    <w:p w14:paraId="79FFAC34" w14:textId="77777777" w:rsidR="007466AC" w:rsidRPr="00885A5A" w:rsidRDefault="007466AC">
      <w:pPr>
        <w:pStyle w:val="Akapitzlist10"/>
        <w:numPr>
          <w:ilvl w:val="0"/>
          <w:numId w:val="21"/>
        </w:numPr>
        <w:jc w:val="both"/>
        <w:rPr>
          <w:rFonts w:ascii="Arial" w:hAnsi="Arial" w:cs="Arial"/>
        </w:rPr>
      </w:pPr>
      <w:r w:rsidRPr="00885A5A">
        <w:rPr>
          <w:rFonts w:ascii="Arial" w:hAnsi="Arial" w:cs="Arial"/>
        </w:rPr>
        <w:t>z tytułu przestoju w działaniu windy z przyczyn leżących po stronie Wykonawcy – w wysokości 200 zł  za każdy rozpoczęty dzień przestoju dźwigu (ilość dni przestoju oraz wysokość ww. kary umownej Wykonawca musi odnotować w kontrolce pracy dźwigu).</w:t>
      </w:r>
    </w:p>
    <w:p w14:paraId="6726D94A" w14:textId="77777777" w:rsidR="007466AC" w:rsidRPr="00885A5A" w:rsidRDefault="007466AC">
      <w:pPr>
        <w:numPr>
          <w:ilvl w:val="0"/>
          <w:numId w:val="22"/>
        </w:numPr>
        <w:jc w:val="both"/>
        <w:rPr>
          <w:rFonts w:ascii="Arial" w:hAnsi="Arial" w:cs="Arial"/>
        </w:rPr>
      </w:pPr>
      <w:r w:rsidRPr="00885A5A">
        <w:rPr>
          <w:rFonts w:ascii="Arial" w:hAnsi="Arial" w:cs="Arial"/>
        </w:rPr>
        <w:t xml:space="preserve">Łączna wysokość naliczonych Wykonawcy kar umownych nie może przekroczyć </w:t>
      </w:r>
      <w:r w:rsidRPr="00885A5A">
        <w:rPr>
          <w:rFonts w:ascii="Arial" w:hAnsi="Arial" w:cs="Arial"/>
          <w:b/>
          <w:bCs/>
        </w:rPr>
        <w:t>30 %</w:t>
      </w:r>
      <w:r w:rsidRPr="00885A5A">
        <w:rPr>
          <w:rFonts w:ascii="Arial" w:hAnsi="Arial" w:cs="Arial"/>
        </w:rPr>
        <w:t xml:space="preserve"> maksymalnego wynagrodzenia brutto określonego w § 5 ust. 1.</w:t>
      </w:r>
    </w:p>
    <w:p w14:paraId="586AD7A1" w14:textId="77777777" w:rsidR="007466AC" w:rsidRPr="00885A5A" w:rsidRDefault="007466AC">
      <w:pPr>
        <w:numPr>
          <w:ilvl w:val="0"/>
          <w:numId w:val="22"/>
        </w:numPr>
        <w:jc w:val="both"/>
        <w:rPr>
          <w:rFonts w:ascii="Arial" w:eastAsia="Calibri" w:hAnsi="Arial" w:cs="Arial"/>
          <w:lang w:val="hr-HR" w:eastAsia="en-US"/>
        </w:rPr>
      </w:pPr>
      <w:r w:rsidRPr="00885A5A">
        <w:rPr>
          <w:rFonts w:ascii="Arial" w:eastAsia="Calibri" w:hAnsi="Arial" w:cs="Arial"/>
          <w:lang w:eastAsia="en-US"/>
        </w:rPr>
        <w:t xml:space="preserve">Kary umowne mogą podlegać sumowaniu, co oznacza, że naliczenie kary umownej </w:t>
      </w:r>
      <w:r w:rsidRPr="00885A5A">
        <w:rPr>
          <w:rFonts w:ascii="Arial" w:eastAsia="Calibri" w:hAnsi="Arial" w:cs="Arial"/>
          <w:lang w:eastAsia="en-US"/>
        </w:rPr>
        <w:br/>
        <w:t xml:space="preserve">z jednego tytułu nie wyłącza prawa Zamawiającego do naliczenia kary umownej z innego tytułu, jeżeli istnieją ku temu podstawy faktyczne. </w:t>
      </w:r>
      <w:r w:rsidRPr="00885A5A">
        <w:rPr>
          <w:rFonts w:ascii="Arial" w:eastAsia="Calibri" w:hAnsi="Arial" w:cs="Arial"/>
          <w:lang w:val="hr-HR" w:eastAsia="en-US"/>
        </w:rPr>
        <w:t xml:space="preserve">W przypadku niezapłacenia przez Wykonawcę kar umownych, w ciągu 7 dni od daty otrzymania wezwania do dobrowolnej zapłaty, Zamawiający zastrzega sobie prawo do potrącania kar umownych z bieżących należności Wykonawcy. Zapłata części należnego wynagrodzenia (bieżących należności Wykonawcy) oznacza, że Zamawiający skutecznie potrącił karę umowną z pozostałym wynagrodzeniem (bieżącymi należnościami Wykonawcy) bez potrzeby składania dodatkowego materialnego oświadczenia. </w:t>
      </w:r>
    </w:p>
    <w:p w14:paraId="15DF1CF9" w14:textId="77777777" w:rsidR="007466AC" w:rsidRPr="00885A5A" w:rsidRDefault="007466AC">
      <w:pPr>
        <w:numPr>
          <w:ilvl w:val="0"/>
          <w:numId w:val="22"/>
        </w:numPr>
        <w:ind w:left="357" w:hanging="357"/>
        <w:jc w:val="both"/>
        <w:rPr>
          <w:rFonts w:ascii="Arial" w:hAnsi="Arial" w:cs="Arial"/>
        </w:rPr>
      </w:pPr>
      <w:r w:rsidRPr="00885A5A">
        <w:rPr>
          <w:rFonts w:ascii="Arial" w:hAnsi="Arial" w:cs="Arial"/>
        </w:rPr>
        <w:t xml:space="preserve">Postanowienia dotyczące kar umownych nie wyłączają prawa Zamawiającego do dochodzenia odszkodowania uzupełniającego na zasadach ogólnych, wynikających z Kodeksu cywilnego. </w:t>
      </w:r>
    </w:p>
    <w:p w14:paraId="2B673BFF" w14:textId="77777777" w:rsidR="007466AC" w:rsidRPr="00885A5A" w:rsidRDefault="007466AC">
      <w:pPr>
        <w:numPr>
          <w:ilvl w:val="0"/>
          <w:numId w:val="22"/>
        </w:numPr>
        <w:tabs>
          <w:tab w:val="clear" w:pos="360"/>
        </w:tabs>
        <w:suppressAutoHyphens w:val="0"/>
        <w:ind w:left="357" w:hanging="357"/>
        <w:jc w:val="both"/>
        <w:rPr>
          <w:rFonts w:ascii="Arial" w:hAnsi="Arial" w:cs="Arial"/>
          <w:lang w:val="hr-HR"/>
        </w:rPr>
      </w:pPr>
      <w:r w:rsidRPr="00885A5A">
        <w:rPr>
          <w:rFonts w:ascii="Arial" w:hAnsi="Arial" w:cs="Arial"/>
          <w:lang w:val="hr-HR"/>
        </w:rPr>
        <w:t>Zapłata lub potrącenie kary umownej za niedotrzymanie terminu realizacji Umowy nie zwalnia Wykonawcy z obowiązku wykonywania pozostałych zobowiązań umownych.</w:t>
      </w:r>
    </w:p>
    <w:p w14:paraId="327580AD" w14:textId="77777777" w:rsidR="007466AC" w:rsidRPr="00885A5A" w:rsidRDefault="007466AC" w:rsidP="007466AC">
      <w:pPr>
        <w:ind w:left="360"/>
        <w:jc w:val="both"/>
        <w:rPr>
          <w:rFonts w:ascii="Arial" w:hAnsi="Arial" w:cs="Arial"/>
        </w:rPr>
      </w:pPr>
    </w:p>
    <w:p w14:paraId="60D63AEC" w14:textId="77777777" w:rsidR="007466AC" w:rsidRPr="00885A5A" w:rsidRDefault="007466AC" w:rsidP="007466AC">
      <w:pPr>
        <w:jc w:val="center"/>
        <w:rPr>
          <w:rFonts w:ascii="Arial" w:hAnsi="Arial" w:cs="Arial"/>
          <w:b/>
        </w:rPr>
      </w:pPr>
      <w:r w:rsidRPr="00885A5A">
        <w:rPr>
          <w:rFonts w:ascii="Arial" w:hAnsi="Arial" w:cs="Arial"/>
          <w:b/>
        </w:rPr>
        <w:t>§ 10.</w:t>
      </w:r>
    </w:p>
    <w:p w14:paraId="159F53EB" w14:textId="77777777" w:rsidR="007466AC" w:rsidRPr="00885A5A" w:rsidRDefault="007466AC" w:rsidP="007466AC">
      <w:pPr>
        <w:jc w:val="center"/>
        <w:rPr>
          <w:rFonts w:ascii="Arial" w:hAnsi="Arial" w:cs="Arial"/>
          <w:b/>
        </w:rPr>
      </w:pPr>
      <w:r w:rsidRPr="00885A5A">
        <w:rPr>
          <w:rFonts w:ascii="Arial" w:hAnsi="Arial" w:cs="Arial"/>
          <w:b/>
        </w:rPr>
        <w:t>Odstąpienie od umowy</w:t>
      </w:r>
    </w:p>
    <w:p w14:paraId="1C630C3B" w14:textId="77777777" w:rsidR="007466AC" w:rsidRPr="00885A5A" w:rsidRDefault="007466AC">
      <w:pPr>
        <w:numPr>
          <w:ilvl w:val="0"/>
          <w:numId w:val="23"/>
        </w:numPr>
        <w:jc w:val="both"/>
        <w:rPr>
          <w:rFonts w:ascii="Arial" w:hAnsi="Arial" w:cs="Arial"/>
        </w:rPr>
      </w:pPr>
      <w:r w:rsidRPr="00885A5A">
        <w:rPr>
          <w:rFonts w:ascii="Arial" w:hAnsi="Arial" w:cs="Arial"/>
        </w:rPr>
        <w:t>Zamawiający ma prawo odstąpić od umowy z przyczyn leżących po stronie Wykonawcy, bez wyznaczania dodatkowego terminu w przypadku:</w:t>
      </w:r>
    </w:p>
    <w:p w14:paraId="1ED8ED35" w14:textId="77777777" w:rsidR="007466AC" w:rsidRPr="00885A5A" w:rsidRDefault="007466AC">
      <w:pPr>
        <w:numPr>
          <w:ilvl w:val="0"/>
          <w:numId w:val="24"/>
        </w:numPr>
        <w:jc w:val="both"/>
        <w:rPr>
          <w:rFonts w:ascii="Arial" w:hAnsi="Arial" w:cs="Arial"/>
        </w:rPr>
      </w:pPr>
      <w:r w:rsidRPr="00885A5A">
        <w:rPr>
          <w:rFonts w:ascii="Arial" w:hAnsi="Arial" w:cs="Arial"/>
        </w:rPr>
        <w:t>zwłoki Wykonawcy w realizacji któregokolwiek z elementów Harmonogramu, dłużej niż 10 dni kalendarzowych,</w:t>
      </w:r>
    </w:p>
    <w:p w14:paraId="0310BF75" w14:textId="4EEBD173" w:rsidR="007466AC" w:rsidRPr="00885A5A" w:rsidRDefault="007466AC">
      <w:pPr>
        <w:numPr>
          <w:ilvl w:val="0"/>
          <w:numId w:val="24"/>
        </w:numPr>
        <w:jc w:val="both"/>
        <w:rPr>
          <w:rFonts w:ascii="Arial" w:hAnsi="Arial" w:cs="Arial"/>
        </w:rPr>
      </w:pPr>
      <w:r w:rsidRPr="00885A5A">
        <w:rPr>
          <w:rFonts w:ascii="Arial" w:hAnsi="Arial" w:cs="Arial"/>
        </w:rPr>
        <w:t>zwłoki dłuższego niż 7 dni kalendarzowych w realizacji Przedmiotu Umowy w stosunku do terminów określonych w § 2 ust. 1 pkt 2), 4), 6), 7), 9), 10), 11) niniejszej umowy,</w:t>
      </w:r>
    </w:p>
    <w:p w14:paraId="348D9DA2" w14:textId="03C0B1B8" w:rsidR="007466AC" w:rsidRPr="00885A5A" w:rsidRDefault="007466AC">
      <w:pPr>
        <w:numPr>
          <w:ilvl w:val="0"/>
          <w:numId w:val="24"/>
        </w:numPr>
        <w:jc w:val="both"/>
        <w:rPr>
          <w:rFonts w:ascii="Arial" w:hAnsi="Arial" w:cs="Arial"/>
        </w:rPr>
      </w:pPr>
      <w:r w:rsidRPr="00885A5A">
        <w:rPr>
          <w:rFonts w:ascii="Arial" w:hAnsi="Arial" w:cs="Arial"/>
        </w:rPr>
        <w:t>jeśli Wykonawca przerwał wykonanie robót z przyczyn nie leżących po stronie Zamawiającego - za wyjątkiem przyczyn spowodowanych siłą wyższą - zaś przerwa trwa dłużej niż 7 dni,</w:t>
      </w:r>
    </w:p>
    <w:p w14:paraId="37E51730" w14:textId="533FA30F" w:rsidR="007466AC" w:rsidRPr="00885A5A" w:rsidRDefault="007466AC">
      <w:pPr>
        <w:numPr>
          <w:ilvl w:val="0"/>
          <w:numId w:val="24"/>
        </w:numPr>
        <w:jc w:val="both"/>
        <w:rPr>
          <w:rFonts w:ascii="Arial" w:hAnsi="Arial" w:cs="Arial"/>
        </w:rPr>
      </w:pPr>
      <w:r w:rsidRPr="00885A5A">
        <w:rPr>
          <w:rFonts w:ascii="Arial" w:hAnsi="Arial" w:cs="Arial"/>
        </w:rPr>
        <w:t>realizuje roboty niezgodnie z warunkami technicznymi wykonania robót i nie dokona ich naprawy w terminie wyznaczonym przez Zamawiającego wpisem do dziennika budowy,</w:t>
      </w:r>
    </w:p>
    <w:p w14:paraId="6AB753EB" w14:textId="77777777" w:rsidR="007466AC" w:rsidRPr="00885A5A" w:rsidRDefault="007466AC">
      <w:pPr>
        <w:numPr>
          <w:ilvl w:val="0"/>
          <w:numId w:val="24"/>
        </w:numPr>
        <w:jc w:val="both"/>
        <w:rPr>
          <w:rFonts w:ascii="Arial" w:hAnsi="Arial" w:cs="Arial"/>
        </w:rPr>
      </w:pPr>
      <w:r w:rsidRPr="00885A5A">
        <w:rPr>
          <w:rFonts w:ascii="Arial" w:hAnsi="Arial" w:cs="Arial"/>
        </w:rPr>
        <w:t>realizuje roboty niezgodnie z postanowieniami umownymi, Specyfikacją techniczną wykonania i odbioru robót budowlanych, dokumentacją projektową bez akceptacji Inspektora Nadzoru Zamawiającego lub niezgodnie z ustaleniami i uzgodnieniami dokonanymi z Zamawiającym, a w szczególności nie podejmuje prawidłowej realizacji Przedmiotu Umowy w terminie wskazanym przez Zamawiającego wpisem do dziennika budowy,</w:t>
      </w:r>
    </w:p>
    <w:p w14:paraId="161B4327" w14:textId="77777777" w:rsidR="007466AC" w:rsidRPr="00885A5A" w:rsidRDefault="007466AC">
      <w:pPr>
        <w:numPr>
          <w:ilvl w:val="0"/>
          <w:numId w:val="24"/>
        </w:numPr>
        <w:jc w:val="both"/>
        <w:rPr>
          <w:rFonts w:ascii="Arial" w:hAnsi="Arial" w:cs="Arial"/>
        </w:rPr>
      </w:pPr>
      <w:r w:rsidRPr="00885A5A">
        <w:rPr>
          <w:rFonts w:ascii="Arial" w:hAnsi="Arial" w:cs="Arial"/>
        </w:rPr>
        <w:t>niedokonania płatności wynagrodzenia przysługującego Podwykonawcom i dalszym Podwykonawcom w terminach umownych,</w:t>
      </w:r>
    </w:p>
    <w:p w14:paraId="2EEBEE69" w14:textId="77777777" w:rsidR="007466AC" w:rsidRPr="00885A5A" w:rsidRDefault="007466AC">
      <w:pPr>
        <w:numPr>
          <w:ilvl w:val="0"/>
          <w:numId w:val="24"/>
        </w:numPr>
        <w:jc w:val="both"/>
        <w:rPr>
          <w:rFonts w:ascii="Arial" w:hAnsi="Arial" w:cs="Arial"/>
        </w:rPr>
      </w:pPr>
      <w:r w:rsidRPr="00885A5A">
        <w:rPr>
          <w:rFonts w:ascii="Arial" w:hAnsi="Arial" w:cs="Arial"/>
        </w:rPr>
        <w:t>gdy w stosunku do Wykonawcy otwarto likwidację.</w:t>
      </w:r>
    </w:p>
    <w:p w14:paraId="2C25F150" w14:textId="77777777" w:rsidR="007466AC" w:rsidRPr="00885A5A" w:rsidRDefault="007466AC">
      <w:pPr>
        <w:numPr>
          <w:ilvl w:val="0"/>
          <w:numId w:val="25"/>
        </w:numPr>
        <w:jc w:val="both"/>
        <w:rPr>
          <w:rFonts w:ascii="Arial" w:hAnsi="Arial" w:cs="Arial"/>
        </w:rPr>
      </w:pPr>
      <w:r w:rsidRPr="00885A5A">
        <w:rPr>
          <w:rFonts w:ascii="Arial" w:hAnsi="Arial" w:cs="Arial"/>
        </w:rPr>
        <w:t>W przypadku odstąpienia od umowy przez Zamawiającego z tytułów wymienionych w ust. 1:</w:t>
      </w:r>
    </w:p>
    <w:p w14:paraId="46A74242" w14:textId="77777777" w:rsidR="007466AC" w:rsidRPr="00885A5A" w:rsidRDefault="007466AC">
      <w:pPr>
        <w:numPr>
          <w:ilvl w:val="0"/>
          <w:numId w:val="26"/>
        </w:numPr>
        <w:jc w:val="both"/>
        <w:rPr>
          <w:rFonts w:ascii="Arial" w:hAnsi="Arial" w:cs="Arial"/>
        </w:rPr>
      </w:pPr>
      <w:r w:rsidRPr="00885A5A">
        <w:rPr>
          <w:rFonts w:ascii="Arial" w:hAnsi="Arial" w:cs="Arial"/>
        </w:rPr>
        <w:t>Wykonawca jest zobowiązany do zapłaty Zamawiającemu kar umownych określonych w § 9 umowy,</w:t>
      </w:r>
    </w:p>
    <w:p w14:paraId="19A5C0A9" w14:textId="77777777" w:rsidR="007466AC" w:rsidRPr="00885A5A" w:rsidRDefault="007466AC">
      <w:pPr>
        <w:numPr>
          <w:ilvl w:val="0"/>
          <w:numId w:val="26"/>
        </w:numPr>
        <w:jc w:val="both"/>
        <w:rPr>
          <w:rFonts w:ascii="Arial" w:hAnsi="Arial" w:cs="Arial"/>
        </w:rPr>
      </w:pPr>
      <w:r w:rsidRPr="00885A5A">
        <w:rPr>
          <w:rFonts w:ascii="Arial" w:hAnsi="Arial" w:cs="Arial"/>
        </w:rPr>
        <w:t xml:space="preserve">Wykonawca sporządzi przy udziale Zamawiającego protokół inwentaryzacji robót </w:t>
      </w:r>
      <w:r w:rsidRPr="00885A5A">
        <w:rPr>
          <w:rFonts w:ascii="Arial" w:hAnsi="Arial" w:cs="Arial"/>
        </w:rPr>
        <w:br/>
        <w:t xml:space="preserve"> w toku na dzień odstąpienia od umowy oraz zabezpieczy na swój koszt przerwane roboty w zakresie uzgodnionym przez Strony, a następnie protokolarnie przekaże Zamawiającemu teren budowy.</w:t>
      </w:r>
    </w:p>
    <w:p w14:paraId="06DCCF57" w14:textId="77777777" w:rsidR="007466AC" w:rsidRPr="00885A5A" w:rsidRDefault="007466AC">
      <w:pPr>
        <w:numPr>
          <w:ilvl w:val="0"/>
          <w:numId w:val="27"/>
        </w:numPr>
        <w:jc w:val="both"/>
        <w:rPr>
          <w:rFonts w:ascii="Arial" w:hAnsi="Arial" w:cs="Arial"/>
        </w:rPr>
      </w:pPr>
      <w:r w:rsidRPr="00885A5A">
        <w:rPr>
          <w:rFonts w:ascii="Arial" w:hAnsi="Arial" w:cs="Arial"/>
        </w:rPr>
        <w:t xml:space="preserve">W przypadku trzykrotnego dokonania przez Zamawiającego bezpośredniej zapłaty Podwykonawcy lub dalszemu Podwykonawcy lub gdy Zamawiający dokonał bezpośrednich zapłat na sumę większą niż 5% wartości niniejszej umowy, Zamawiający może odstąpić od umowy z przyczyn leżących po stronie Wykonawcy. </w:t>
      </w:r>
    </w:p>
    <w:p w14:paraId="600AFC11" w14:textId="77777777" w:rsidR="007466AC" w:rsidRPr="00885A5A" w:rsidRDefault="007466AC" w:rsidP="007466AC">
      <w:pPr>
        <w:jc w:val="both"/>
        <w:rPr>
          <w:rFonts w:ascii="Arial" w:hAnsi="Arial" w:cs="Arial"/>
        </w:rPr>
      </w:pPr>
    </w:p>
    <w:p w14:paraId="2075129C" w14:textId="77777777" w:rsidR="007466AC" w:rsidRPr="00885A5A" w:rsidRDefault="007466AC" w:rsidP="007466AC">
      <w:pPr>
        <w:jc w:val="center"/>
        <w:rPr>
          <w:rFonts w:ascii="Arial" w:hAnsi="Arial" w:cs="Arial"/>
          <w:b/>
        </w:rPr>
      </w:pPr>
      <w:r w:rsidRPr="00885A5A">
        <w:rPr>
          <w:rFonts w:ascii="Arial" w:hAnsi="Arial" w:cs="Arial"/>
          <w:b/>
        </w:rPr>
        <w:lastRenderedPageBreak/>
        <w:t>§ 11.</w:t>
      </w:r>
    </w:p>
    <w:p w14:paraId="4657BCDE" w14:textId="77777777" w:rsidR="007466AC" w:rsidRPr="00885A5A" w:rsidRDefault="007466AC" w:rsidP="007466AC">
      <w:pPr>
        <w:jc w:val="center"/>
        <w:rPr>
          <w:rFonts w:ascii="Arial" w:hAnsi="Arial" w:cs="Arial"/>
          <w:b/>
        </w:rPr>
      </w:pPr>
      <w:r w:rsidRPr="00885A5A">
        <w:rPr>
          <w:rFonts w:ascii="Arial" w:hAnsi="Arial" w:cs="Arial"/>
          <w:b/>
        </w:rPr>
        <w:t>Gwarancja i rękojmia</w:t>
      </w:r>
    </w:p>
    <w:p w14:paraId="2EF57474"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Wykonawca udziela Zamawiającemu gwarancji na wykonany przedmiot umowy. Gwarancją na wykonany przedmiot umowy jest karta gwarancyjna stanowiąca zał. nr 4 do umowy.</w:t>
      </w:r>
    </w:p>
    <w:p w14:paraId="19815DE2" w14:textId="77777777" w:rsidR="007466AC" w:rsidRPr="00885A5A" w:rsidRDefault="007466AC">
      <w:pPr>
        <w:numPr>
          <w:ilvl w:val="0"/>
          <w:numId w:val="28"/>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Okres gwarancji wynosi …… miesięcy na wykonany przedmiot zamówienia oraz na wbudowane materiały i urządzenia, rozpoczynając swój bieg od daty podpisania protokołu odbioru końcowego Przedmiotu Umowy.</w:t>
      </w:r>
    </w:p>
    <w:p w14:paraId="12FB757B" w14:textId="044AA593"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 xml:space="preserve">Niezależnie od uprawnień wynikających z tytułu gwarancji, Zamawiającemu przysługują uprawnienia z tytułu rękojmi za wady fizyczne i prawne zgodnie z postanowieniami Kodeksu Cywilnego tj. 5 lat od podpisania protokołu odbioru końcowego. </w:t>
      </w:r>
    </w:p>
    <w:p w14:paraId="53D6A302"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 okresie gwarancji i rękojmi Wykonawca, na wezwanie Zamawiającego zobowiązany będzie do nieodpłatnego usunięcia wszelkich wad lub usterek robót stwierdzonych przez Zamawiającego w terminie  siedmiu dni od daty otrzymania pisemnego zgłoszenia o konieczności usunięcia wad lub usterek.</w:t>
      </w:r>
    </w:p>
    <w:p w14:paraId="6C386DD3"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Warunkiem wykonania uprawnień z tytułu gwarancji jakości jest złożenie przez Zamawiającego pisemnego zawiadomienia.</w:t>
      </w:r>
    </w:p>
    <w:p w14:paraId="4BDA1949"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O wykryciu wady lub usterki Zamawiający zawiadomi Wykonawcę na piśmie, wyznaczając termin i miejsce oględzin. Istnienie wady lub usterki stwierdza się protokolarnie Niestawiennictwo Wykonawcy w dacie i miejscu wskazanym przez Zamawiającego będzie równoznaczne z uznaniem przez Wykonawcę wad lub usterek zgłoszonych przez Zamawiającego.</w:t>
      </w:r>
    </w:p>
    <w:p w14:paraId="0908D313"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Po bezskutecznym upływie terminu wyznaczonego przez Zamawiającego na usunięcie wad lub usterek Zamawiający będzie uprawniony, bez upoważnienia sądowego, do powierzenia usunięcia wad, usterek lub szkód nimi spowodowanych osobom trzecim, na koszt Wykonawcy, z zachowaniem uprawnień do kar umownych od Wykonawcy i odszkodowania uzupełniającego.</w:t>
      </w:r>
    </w:p>
    <w:p w14:paraId="3296334E"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Strony Umowy mogą dokonać przeglądu gwarancyjnego w ostatnim miesiącu terminu gwarancji i rękojmi, a stwierdzone wówczas wady lub usterki Wykonawca usunie niezwłocznie w ramach gwarancji i rękojmi tj. w terminie nieprzekraczalnym do 30 dni od dokonania przeglądu gwarancyjnego.</w:t>
      </w:r>
    </w:p>
    <w:p w14:paraId="473B020A" w14:textId="77777777" w:rsidR="007466AC" w:rsidRPr="00885A5A" w:rsidRDefault="007466AC">
      <w:pPr>
        <w:numPr>
          <w:ilvl w:val="0"/>
          <w:numId w:val="28"/>
        </w:numPr>
        <w:tabs>
          <w:tab w:val="clear" w:pos="1931"/>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Zamawiający może dochodzić roszczeń także po upływie okresu gwarancji i rękojmi, jeżeli wniósł reklamację lub zgłosił wady przed upływem tego okresu.</w:t>
      </w:r>
    </w:p>
    <w:p w14:paraId="3DCA1725" w14:textId="77777777" w:rsidR="007466AC" w:rsidRPr="00885A5A" w:rsidRDefault="007466AC" w:rsidP="007466AC">
      <w:pPr>
        <w:jc w:val="center"/>
        <w:rPr>
          <w:rFonts w:ascii="Arial" w:hAnsi="Arial" w:cs="Arial"/>
          <w:b/>
        </w:rPr>
      </w:pPr>
    </w:p>
    <w:p w14:paraId="0CE6B44C" w14:textId="77777777" w:rsidR="007466AC" w:rsidRPr="00885A5A" w:rsidRDefault="007466AC" w:rsidP="007466AC">
      <w:pPr>
        <w:jc w:val="center"/>
        <w:rPr>
          <w:rFonts w:ascii="Arial" w:hAnsi="Arial" w:cs="Arial"/>
          <w:b/>
        </w:rPr>
      </w:pPr>
      <w:r w:rsidRPr="00885A5A">
        <w:rPr>
          <w:rFonts w:ascii="Arial" w:hAnsi="Arial" w:cs="Arial"/>
          <w:b/>
        </w:rPr>
        <w:t>§ 12.</w:t>
      </w:r>
    </w:p>
    <w:p w14:paraId="099F7086" w14:textId="77777777" w:rsidR="007466AC" w:rsidRPr="00885A5A" w:rsidRDefault="007466AC" w:rsidP="007466AC">
      <w:pPr>
        <w:pStyle w:val="Tekstpodstawowy"/>
        <w:spacing w:line="240" w:lineRule="auto"/>
        <w:jc w:val="center"/>
        <w:rPr>
          <w:rFonts w:ascii="Arial" w:hAnsi="Arial" w:cs="Arial"/>
          <w:b/>
          <w:sz w:val="20"/>
        </w:rPr>
      </w:pPr>
      <w:r w:rsidRPr="00885A5A">
        <w:rPr>
          <w:rFonts w:ascii="Arial" w:hAnsi="Arial" w:cs="Arial"/>
          <w:b/>
          <w:sz w:val="20"/>
        </w:rPr>
        <w:t>Podwykonawcy</w:t>
      </w:r>
    </w:p>
    <w:p w14:paraId="44AC7EE6" w14:textId="77777777" w:rsidR="007466AC" w:rsidRPr="00885A5A" w:rsidRDefault="007466AC">
      <w:pPr>
        <w:numPr>
          <w:ilvl w:val="1"/>
          <w:numId w:val="29"/>
        </w:numPr>
        <w:tabs>
          <w:tab w:val="clear" w:pos="1440"/>
          <w:tab w:val="num" w:pos="426"/>
        </w:tabs>
        <w:suppressAutoHyphens w:val="0"/>
        <w:ind w:left="426" w:hanging="426"/>
        <w:jc w:val="both"/>
        <w:rPr>
          <w:rFonts w:ascii="Arial" w:hAnsi="Arial" w:cs="Arial"/>
          <w:bCs/>
        </w:rPr>
      </w:pPr>
      <w:r w:rsidRPr="00885A5A">
        <w:rPr>
          <w:rFonts w:ascii="Arial" w:hAnsi="Arial" w:cs="Arial"/>
          <w:bCs/>
        </w:rPr>
        <w:t>Wykonawca zobowiązuje się wykonać siłami własnymi zakres prac stanowiący ……..% wartości przedmiotu umowy. Zakres prac, tj. …………… - stanowiący …….. % wartości przedmiotu umowy Wykonawca wykona przy pomocy podwykonawcy(ów).</w:t>
      </w:r>
    </w:p>
    <w:p w14:paraId="288D1C91" w14:textId="77777777" w:rsidR="007466AC" w:rsidRPr="00885A5A" w:rsidRDefault="007466AC">
      <w:pPr>
        <w:numPr>
          <w:ilvl w:val="1"/>
          <w:numId w:val="29"/>
        </w:numPr>
        <w:tabs>
          <w:tab w:val="num" w:pos="0"/>
          <w:tab w:val="num" w:pos="426"/>
        </w:tabs>
        <w:suppressAutoHyphens w:val="0"/>
        <w:ind w:left="426" w:hanging="426"/>
        <w:jc w:val="both"/>
        <w:rPr>
          <w:rFonts w:ascii="Arial" w:hAnsi="Arial" w:cs="Arial"/>
          <w:bCs/>
        </w:rPr>
      </w:pPr>
      <w:r w:rsidRPr="00885A5A">
        <w:rPr>
          <w:rFonts w:ascii="Arial" w:hAnsi="Arial" w:cs="Arial"/>
          <w:bCs/>
        </w:rPr>
        <w:t>W sytuacji, której Strony nie przewidziały przy zawieraniu umowy, w celu sprawnego wykonania prac i zapewnienia dobrej ich jakości, Wykonawca może podczas realizacji umowy wnioskować, że inny zakres prac niż wskazany w ust. 1 wykona przy udziale podwykonawcy(ów), mimo że podczas zawarcia umowy deklarował wykonanie zamówienia  w sposób określony jak w ust. 1.</w:t>
      </w:r>
    </w:p>
    <w:p w14:paraId="488DA671" w14:textId="77777777" w:rsidR="007466AC" w:rsidRPr="00885A5A" w:rsidRDefault="007466AC">
      <w:pPr>
        <w:numPr>
          <w:ilvl w:val="1"/>
          <w:numId w:val="29"/>
        </w:numPr>
        <w:tabs>
          <w:tab w:val="num" w:pos="0"/>
          <w:tab w:val="num" w:pos="426"/>
        </w:tabs>
        <w:suppressAutoHyphens w:val="0"/>
        <w:ind w:left="426" w:hanging="426"/>
        <w:jc w:val="both"/>
        <w:rPr>
          <w:rFonts w:ascii="Arial" w:hAnsi="Arial" w:cs="Arial"/>
          <w:bCs/>
        </w:rPr>
      </w:pPr>
      <w:r w:rsidRPr="00885A5A">
        <w:rPr>
          <w:rFonts w:ascii="Arial" w:hAnsi="Arial" w:cs="Arial"/>
          <w:lang w:eastAsia="pl-PL"/>
        </w:rPr>
        <w:t>W celu powierzenia wykonania cz</w:t>
      </w:r>
      <w:r w:rsidRPr="00885A5A">
        <w:rPr>
          <w:rFonts w:ascii="Arial" w:eastAsia="TimesNewRoman" w:hAnsi="Arial" w:cs="Arial"/>
          <w:lang w:eastAsia="pl-PL"/>
        </w:rPr>
        <w:t>ęś</w:t>
      </w:r>
      <w:r w:rsidRPr="00885A5A">
        <w:rPr>
          <w:rFonts w:ascii="Arial" w:hAnsi="Arial" w:cs="Arial"/>
          <w:lang w:eastAsia="pl-PL"/>
        </w:rPr>
        <w:t>ci zamówienia podwykonawcy, Wykonawca zawiera</w:t>
      </w:r>
      <w:r w:rsidRPr="00885A5A">
        <w:rPr>
          <w:rFonts w:ascii="Arial" w:hAnsi="Arial" w:cs="Arial"/>
          <w:bCs/>
        </w:rPr>
        <w:t xml:space="preserve"> </w:t>
      </w:r>
      <w:r w:rsidRPr="00885A5A">
        <w:rPr>
          <w:rFonts w:ascii="Arial" w:hAnsi="Arial" w:cs="Arial"/>
          <w:b/>
          <w:bCs/>
          <w:lang w:eastAsia="pl-PL"/>
        </w:rPr>
        <w:t>umow</w:t>
      </w:r>
      <w:r w:rsidRPr="00885A5A">
        <w:rPr>
          <w:rFonts w:ascii="Arial" w:eastAsia="TimesNewRoman" w:hAnsi="Arial" w:cs="Arial"/>
          <w:b/>
          <w:lang w:eastAsia="pl-PL"/>
        </w:rPr>
        <w:t xml:space="preserve">ę </w:t>
      </w:r>
      <w:r w:rsidRPr="00885A5A">
        <w:rPr>
          <w:rFonts w:ascii="Arial" w:hAnsi="Arial" w:cs="Arial"/>
          <w:b/>
          <w:bCs/>
          <w:lang w:eastAsia="pl-PL"/>
        </w:rPr>
        <w:t>o podwykonawstwo</w:t>
      </w:r>
      <w:r w:rsidRPr="00885A5A">
        <w:rPr>
          <w:rFonts w:ascii="Arial" w:hAnsi="Arial" w:cs="Arial"/>
          <w:lang w:eastAsia="pl-PL"/>
        </w:rPr>
        <w:t>, przez któr</w:t>
      </w:r>
      <w:r w:rsidRPr="00885A5A">
        <w:rPr>
          <w:rFonts w:ascii="Arial" w:eastAsia="TimesNewRoman" w:hAnsi="Arial" w:cs="Arial"/>
          <w:lang w:eastAsia="pl-PL"/>
        </w:rPr>
        <w:t xml:space="preserve">ą </w:t>
      </w:r>
      <w:r w:rsidRPr="00885A5A">
        <w:rPr>
          <w:rFonts w:ascii="Arial" w:hAnsi="Arial" w:cs="Arial"/>
          <w:lang w:eastAsia="pl-PL"/>
        </w:rPr>
        <w:t>nale</w:t>
      </w:r>
      <w:r w:rsidRPr="00885A5A">
        <w:rPr>
          <w:rFonts w:ascii="Arial" w:eastAsia="TimesNewRoman" w:hAnsi="Arial" w:cs="Arial"/>
          <w:lang w:eastAsia="pl-PL"/>
        </w:rPr>
        <w:t>ż</w:t>
      </w:r>
      <w:r w:rsidRPr="00885A5A">
        <w:rPr>
          <w:rFonts w:ascii="Arial" w:hAnsi="Arial" w:cs="Arial"/>
          <w:lang w:eastAsia="pl-PL"/>
        </w:rPr>
        <w:t>y rozumie</w:t>
      </w:r>
      <w:r w:rsidRPr="00885A5A">
        <w:rPr>
          <w:rFonts w:ascii="Arial" w:eastAsia="TimesNewRoman" w:hAnsi="Arial" w:cs="Arial"/>
          <w:lang w:eastAsia="pl-PL"/>
        </w:rPr>
        <w:t xml:space="preserve">ć </w:t>
      </w:r>
      <w:r w:rsidRPr="00885A5A">
        <w:rPr>
          <w:rFonts w:ascii="Arial" w:hAnsi="Arial" w:cs="Arial"/>
          <w:lang w:eastAsia="pl-PL"/>
        </w:rPr>
        <w:t>umow</w:t>
      </w:r>
      <w:r w:rsidRPr="00885A5A">
        <w:rPr>
          <w:rFonts w:ascii="Arial" w:eastAsia="TimesNewRoman" w:hAnsi="Arial" w:cs="Arial"/>
          <w:lang w:eastAsia="pl-PL"/>
        </w:rPr>
        <w:t xml:space="preserve">ę </w:t>
      </w:r>
      <w:r w:rsidRPr="00885A5A">
        <w:rPr>
          <w:rFonts w:ascii="Arial" w:hAnsi="Arial" w:cs="Arial"/>
          <w:lang w:eastAsia="pl-PL"/>
        </w:rPr>
        <w:t>w formie pisemnej o</w:t>
      </w:r>
      <w:r w:rsidRPr="00885A5A">
        <w:rPr>
          <w:rFonts w:ascii="Arial" w:hAnsi="Arial" w:cs="Arial"/>
          <w:bCs/>
        </w:rPr>
        <w:t xml:space="preserve"> </w:t>
      </w:r>
      <w:r w:rsidRPr="00885A5A">
        <w:rPr>
          <w:rFonts w:ascii="Arial" w:hAnsi="Arial" w:cs="Arial"/>
          <w:lang w:eastAsia="pl-PL"/>
        </w:rPr>
        <w:t>charakterze odpłatnym, której przedmiotem s</w:t>
      </w:r>
      <w:r w:rsidRPr="00885A5A">
        <w:rPr>
          <w:rFonts w:ascii="Arial" w:eastAsia="TimesNewRoman" w:hAnsi="Arial" w:cs="Arial"/>
          <w:lang w:eastAsia="pl-PL"/>
        </w:rPr>
        <w:t xml:space="preserve">ą </w:t>
      </w:r>
      <w:r w:rsidRPr="00885A5A">
        <w:rPr>
          <w:rFonts w:ascii="Arial" w:hAnsi="Arial" w:cs="Arial"/>
          <w:lang w:eastAsia="pl-PL"/>
        </w:rPr>
        <w:t>usługi, dostawy lub roboty budowlane</w:t>
      </w:r>
      <w:r w:rsidRPr="00885A5A">
        <w:rPr>
          <w:rFonts w:ascii="Arial" w:hAnsi="Arial" w:cs="Arial"/>
          <w:bCs/>
        </w:rPr>
        <w:t xml:space="preserve"> </w:t>
      </w:r>
      <w:r w:rsidRPr="00885A5A">
        <w:rPr>
          <w:rFonts w:ascii="Arial" w:hAnsi="Arial" w:cs="Arial"/>
          <w:lang w:eastAsia="pl-PL"/>
        </w:rPr>
        <w:t>stanowi</w:t>
      </w:r>
      <w:r w:rsidRPr="00885A5A">
        <w:rPr>
          <w:rFonts w:ascii="Arial" w:eastAsia="TimesNewRoman" w:hAnsi="Arial" w:cs="Arial"/>
          <w:lang w:eastAsia="pl-PL"/>
        </w:rPr>
        <w:t>ą</w:t>
      </w:r>
      <w:r w:rsidRPr="00885A5A">
        <w:rPr>
          <w:rFonts w:ascii="Arial" w:hAnsi="Arial" w:cs="Arial"/>
          <w:lang w:eastAsia="pl-PL"/>
        </w:rPr>
        <w:t>ce cz</w:t>
      </w:r>
      <w:r w:rsidRPr="00885A5A">
        <w:rPr>
          <w:rFonts w:ascii="Arial" w:eastAsia="TimesNewRoman" w:hAnsi="Arial" w:cs="Arial"/>
          <w:lang w:eastAsia="pl-PL"/>
        </w:rPr>
        <w:t xml:space="preserve">ęść </w:t>
      </w:r>
      <w:r w:rsidRPr="00885A5A">
        <w:rPr>
          <w:rFonts w:ascii="Arial" w:hAnsi="Arial" w:cs="Arial"/>
          <w:lang w:eastAsia="pl-PL"/>
        </w:rPr>
        <w:t>zamówienia publicznego, zawart</w:t>
      </w:r>
      <w:r w:rsidRPr="00885A5A">
        <w:rPr>
          <w:rFonts w:ascii="Arial" w:eastAsia="TimesNewRoman" w:hAnsi="Arial" w:cs="Arial"/>
          <w:lang w:eastAsia="pl-PL"/>
        </w:rPr>
        <w:t xml:space="preserve">ą </w:t>
      </w:r>
      <w:r w:rsidRPr="00885A5A">
        <w:rPr>
          <w:rFonts w:ascii="Arial" w:hAnsi="Arial" w:cs="Arial"/>
          <w:lang w:eastAsia="pl-PL"/>
        </w:rPr>
        <w:t>pomi</w:t>
      </w:r>
      <w:r w:rsidRPr="00885A5A">
        <w:rPr>
          <w:rFonts w:ascii="Arial" w:eastAsia="TimesNewRoman" w:hAnsi="Arial" w:cs="Arial"/>
          <w:lang w:eastAsia="pl-PL"/>
        </w:rPr>
        <w:t>ę</w:t>
      </w:r>
      <w:r w:rsidRPr="00885A5A">
        <w:rPr>
          <w:rFonts w:ascii="Arial" w:hAnsi="Arial" w:cs="Arial"/>
          <w:lang w:eastAsia="pl-PL"/>
        </w:rPr>
        <w:t>dzy wybranym przez</w:t>
      </w:r>
      <w:r w:rsidRPr="00885A5A">
        <w:rPr>
          <w:rFonts w:ascii="Arial" w:hAnsi="Arial" w:cs="Arial"/>
          <w:bCs/>
        </w:rPr>
        <w:t xml:space="preserve"> </w:t>
      </w:r>
      <w:r w:rsidRPr="00885A5A">
        <w:rPr>
          <w:rFonts w:ascii="Arial" w:hAnsi="Arial" w:cs="Arial"/>
          <w:lang w:eastAsia="pl-PL"/>
        </w:rPr>
        <w:t>Zamawiaj</w:t>
      </w:r>
      <w:r w:rsidRPr="00885A5A">
        <w:rPr>
          <w:rFonts w:ascii="Arial" w:eastAsia="TimesNewRoman" w:hAnsi="Arial" w:cs="Arial"/>
          <w:lang w:eastAsia="pl-PL"/>
        </w:rPr>
        <w:t>ą</w:t>
      </w:r>
      <w:r w:rsidRPr="00885A5A">
        <w:rPr>
          <w:rFonts w:ascii="Arial" w:hAnsi="Arial" w:cs="Arial"/>
          <w:lang w:eastAsia="pl-PL"/>
        </w:rPr>
        <w:t>cego Wykonawc</w:t>
      </w:r>
      <w:r w:rsidRPr="00885A5A">
        <w:rPr>
          <w:rFonts w:ascii="Arial" w:eastAsia="TimesNewRoman" w:hAnsi="Arial" w:cs="Arial"/>
          <w:lang w:eastAsia="pl-PL"/>
        </w:rPr>
        <w:t xml:space="preserve">ą </w:t>
      </w:r>
      <w:r w:rsidRPr="00885A5A">
        <w:rPr>
          <w:rFonts w:ascii="Arial" w:hAnsi="Arial" w:cs="Arial"/>
          <w:lang w:eastAsia="pl-PL"/>
        </w:rPr>
        <w:t>a innym podmiotem - Podwykonawc</w:t>
      </w:r>
      <w:r w:rsidRPr="00885A5A">
        <w:rPr>
          <w:rFonts w:ascii="Arial" w:eastAsia="TimesNewRoman" w:hAnsi="Arial" w:cs="Arial"/>
          <w:lang w:eastAsia="pl-PL"/>
        </w:rPr>
        <w:t>ą</w:t>
      </w:r>
      <w:r w:rsidRPr="00885A5A">
        <w:rPr>
          <w:rFonts w:ascii="Arial" w:hAnsi="Arial" w:cs="Arial"/>
          <w:lang w:eastAsia="pl-PL"/>
        </w:rPr>
        <w:t xml:space="preserve">, a w przypadku </w:t>
      </w:r>
      <w:r w:rsidRPr="00885A5A">
        <w:rPr>
          <w:rFonts w:ascii="Arial" w:hAnsi="Arial" w:cs="Arial"/>
        </w:rPr>
        <w:t>umowy o podwykonawstwo, której przedmiotem są roboty budowlane</w:t>
      </w:r>
      <w:r w:rsidRPr="00885A5A">
        <w:rPr>
          <w:rFonts w:ascii="Arial" w:hAnsi="Arial" w:cs="Arial"/>
          <w:lang w:eastAsia="pl-PL"/>
        </w:rPr>
        <w:t xml:space="preserve"> tak</w:t>
      </w:r>
      <w:r w:rsidRPr="00885A5A">
        <w:rPr>
          <w:rFonts w:ascii="Arial" w:eastAsia="TimesNewRoman" w:hAnsi="Arial" w:cs="Arial"/>
          <w:lang w:eastAsia="pl-PL"/>
        </w:rPr>
        <w:t>ż</w:t>
      </w:r>
      <w:r w:rsidRPr="00885A5A">
        <w:rPr>
          <w:rFonts w:ascii="Arial" w:hAnsi="Arial" w:cs="Arial"/>
          <w:lang w:eastAsia="pl-PL"/>
        </w:rPr>
        <w:t>e mi</w:t>
      </w:r>
      <w:r w:rsidRPr="00885A5A">
        <w:rPr>
          <w:rFonts w:ascii="Arial" w:eastAsia="TimesNewRoman" w:hAnsi="Arial" w:cs="Arial"/>
          <w:lang w:eastAsia="pl-PL"/>
        </w:rPr>
        <w:t>ę</w:t>
      </w:r>
      <w:r w:rsidRPr="00885A5A">
        <w:rPr>
          <w:rFonts w:ascii="Arial" w:hAnsi="Arial" w:cs="Arial"/>
          <w:lang w:eastAsia="pl-PL"/>
        </w:rPr>
        <w:t>dzy Podwykonawc</w:t>
      </w:r>
      <w:r w:rsidRPr="00885A5A">
        <w:rPr>
          <w:rFonts w:ascii="Arial" w:eastAsia="TimesNewRoman" w:hAnsi="Arial" w:cs="Arial"/>
          <w:lang w:eastAsia="pl-PL"/>
        </w:rPr>
        <w:t xml:space="preserve">ą </w:t>
      </w:r>
      <w:r w:rsidRPr="00885A5A">
        <w:rPr>
          <w:rFonts w:ascii="Arial" w:hAnsi="Arial" w:cs="Arial"/>
          <w:lang w:eastAsia="pl-PL"/>
        </w:rPr>
        <w:t>a dalszym Podwykonawc</w:t>
      </w:r>
      <w:r w:rsidRPr="00885A5A">
        <w:rPr>
          <w:rFonts w:ascii="Arial" w:eastAsia="TimesNewRoman" w:hAnsi="Arial" w:cs="Arial"/>
          <w:lang w:eastAsia="pl-PL"/>
        </w:rPr>
        <w:t>ą</w:t>
      </w:r>
      <w:r w:rsidRPr="00885A5A">
        <w:rPr>
          <w:rFonts w:ascii="Arial" w:hAnsi="Arial" w:cs="Arial"/>
          <w:lang w:eastAsia="pl-PL"/>
        </w:rPr>
        <w:t>.</w:t>
      </w:r>
    </w:p>
    <w:p w14:paraId="7D3706A1" w14:textId="77777777" w:rsidR="007466AC" w:rsidRPr="00885A5A" w:rsidRDefault="007466AC">
      <w:pPr>
        <w:numPr>
          <w:ilvl w:val="1"/>
          <w:numId w:val="29"/>
        </w:numPr>
        <w:tabs>
          <w:tab w:val="num" w:pos="0"/>
          <w:tab w:val="num" w:pos="426"/>
        </w:tabs>
        <w:suppressAutoHyphens w:val="0"/>
        <w:ind w:left="426" w:hanging="426"/>
        <w:jc w:val="both"/>
        <w:rPr>
          <w:rFonts w:ascii="Arial" w:hAnsi="Arial" w:cs="Arial"/>
          <w:bCs/>
        </w:rPr>
      </w:pPr>
      <w:r w:rsidRPr="00885A5A">
        <w:rPr>
          <w:rFonts w:ascii="Arial" w:hAnsi="Arial" w:cs="Arial"/>
        </w:rPr>
        <w:t xml:space="preserve">Każdorazowe skierowanie Podwykonawcy do robót, w ramach umowy o podwykonawstwo, której przedmiotem są roboty budowlane wymaga uprzedniej, pisemnej akceptacji przez Zamawiającego oraz spełnienia następujących wymogów: </w:t>
      </w:r>
    </w:p>
    <w:p w14:paraId="43063690"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 xml:space="preserve">Wykonawca, Podwykonawca lub dalszy Podwykonawca zamierzający zawrzeć umowę o podwykonawstwo, której przedmiotem są roboty budowlane, jest obowiązany, do przedłożenia Zamawiającemu, wniosku wraz z projektem umowy o podwykonawstwo, przy czym Podwykonawca lub dalszy Podwykonawca jest obowiązany dołączyć do wyżej wymienionych dokumentów zgodę Wykonawcy na zawarcie umowy o podwykonawstwo o treści zgodnej z przedłożonym projektem umowy. </w:t>
      </w:r>
    </w:p>
    <w:p w14:paraId="606817B0" w14:textId="77777777" w:rsidR="007466AC" w:rsidRPr="00885A5A" w:rsidRDefault="007466AC" w:rsidP="007466AC">
      <w:pPr>
        <w:pStyle w:val="Akapitzlist10"/>
        <w:suppressAutoHyphens w:val="0"/>
        <w:ind w:left="567" w:hanging="283"/>
        <w:jc w:val="both"/>
        <w:rPr>
          <w:rFonts w:ascii="Arial" w:hAnsi="Arial" w:cs="Arial"/>
          <w:bCs/>
        </w:rPr>
      </w:pPr>
      <w:r w:rsidRPr="00885A5A">
        <w:rPr>
          <w:rFonts w:ascii="Arial" w:hAnsi="Arial" w:cs="Arial"/>
        </w:rPr>
        <w:t xml:space="preserve">     Ponadto 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1461B1ED"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lastRenderedPageBreak/>
        <w:t xml:space="preserve">Zamawiający podejmie decyzję, wyrażając zgodę lub zgłaszając zastrzeżenia do projektu umowy w formie pisemnej w terminie 14 dni od dnia doręczenia mu projektu umowy o podwykonawstwo, której przedmiotem są roboty budowlane. Jeżeli Zamawiający w terminie 14 dni od doręczenia mu projektu umowy nie zgłosi na piśmie zastrzeżeń, uważać się będzie, że wyraził zgodę na projekt umowy o podwykonawstwo, której przedmiotem są roboty budowlane. </w:t>
      </w:r>
    </w:p>
    <w:p w14:paraId="02F395A9"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 xml:space="preserve">Wykonawca, Podwykonawca lub dalszy Podwykonawca jest zobowiązany przedłożyć Zamawiającemu poświadczoną za zgodność z oryginałem kopię zawartej umowy o podwykonawstwo, której przedmiotem są roboty budowlane, o treści zgodnej z zaakceptowanym uprzednio przez Zamawiającego projektem umowy, w terminie 7 dni od dnia jej zawarcia. Jeżeli Zamawiający w terminie 7 dni od doręczenia mu poświadczonej za zgodność z oryginałem przez przedkładającego kopii zawartej umowy o podwykonawstwo, nie zgłosi na piśmie sprzeciwu do ww. umowy, uważać się będzie, że Zamawiający wyraził zgodę na umowę o podwykonawstwo. </w:t>
      </w:r>
    </w:p>
    <w:p w14:paraId="55C12F96"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 xml:space="preserve">Zgłoszenie przez Zamawiającego zastrzeżeń do projektu umowy o podwykonawstwo w terminie, o którym mowa w pkt 2) lub sprzeciwu do umowy o podwykonawstwo w terminie określonym w pkt 3) będzie równoznaczne z brakiem akceptacji odpowiednio umowy o podwykonawstwo lub jej projektu przez Zamawiającego. </w:t>
      </w:r>
    </w:p>
    <w:p w14:paraId="6F4B7A5D" w14:textId="77777777" w:rsidR="007466AC" w:rsidRPr="00885A5A" w:rsidRDefault="007466AC" w:rsidP="007466AC">
      <w:pPr>
        <w:pStyle w:val="Akapitzlist10"/>
        <w:suppressAutoHyphens w:val="0"/>
        <w:ind w:left="567" w:hanging="283"/>
        <w:jc w:val="both"/>
        <w:rPr>
          <w:rFonts w:ascii="Arial" w:hAnsi="Arial" w:cs="Arial"/>
          <w:bCs/>
        </w:rPr>
      </w:pPr>
      <w:r w:rsidRPr="00885A5A">
        <w:rPr>
          <w:rFonts w:ascii="Arial" w:hAnsi="Arial" w:cs="Arial"/>
        </w:rPr>
        <w:t xml:space="preserve">     Zamawiający będzie uprawniony do zgłoszenia pisemnych zastrzeżeń do projektu umowy o podwykonawstwo lub sprzeciwu do umowy o podwykonawstwo, w szczególności gdy nie będzie spełniała wymagań określonych w pkt 7. </w:t>
      </w:r>
    </w:p>
    <w:p w14:paraId="3DA22FB5"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W przypadku zgłoszenia przez Zamawiającego zastrzeżeń do projektu umowy o podwykonawstwo lub sprzeciwu do umowy o podwykonawstwo, Wykonawca, Podwykonawca lub dalszy Podwykonawca zamówienia na roboty budowlane jest zobowiązany ponownie przedstawić, w powyższym trybie, projekt umowy o podwykonawstwo lub umowę o podwykonawstwo, uwzględniające zastrzeżenia i uwagi zgłoszone przez Zamawiającego. Postanowienia pkt 1)-4) stosuje się odpowiednio.</w:t>
      </w:r>
    </w:p>
    <w:p w14:paraId="120CF837"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 xml:space="preserve">Wszystkie umowy o podwykonawstwo wymagają formy pisemnej. </w:t>
      </w:r>
    </w:p>
    <w:p w14:paraId="169B1812" w14:textId="77777777" w:rsidR="007466AC" w:rsidRPr="00885A5A" w:rsidRDefault="007466AC">
      <w:pPr>
        <w:pStyle w:val="Akapitzlist10"/>
        <w:numPr>
          <w:ilvl w:val="0"/>
          <w:numId w:val="30"/>
        </w:numPr>
        <w:suppressAutoHyphens w:val="0"/>
        <w:ind w:left="567" w:hanging="283"/>
        <w:jc w:val="both"/>
        <w:rPr>
          <w:rFonts w:ascii="Arial" w:hAnsi="Arial" w:cs="Arial"/>
          <w:bCs/>
        </w:rPr>
      </w:pPr>
      <w:r w:rsidRPr="00885A5A">
        <w:rPr>
          <w:rFonts w:ascii="Arial" w:hAnsi="Arial" w:cs="Arial"/>
        </w:rPr>
        <w:t xml:space="preserve">Każdy projekt umowy o podwykonawstwo oraz umowa o podwykonawstwo musi zawierać </w:t>
      </w:r>
      <w:r w:rsidRPr="00885A5A">
        <w:rPr>
          <w:rFonts w:ascii="Arial" w:hAnsi="Arial" w:cs="Arial"/>
          <w:lang w:eastAsia="pl-PL"/>
        </w:rPr>
        <w:t>postanowienia takie same jak postanowienia niniejszej umowy, za wyj</w:t>
      </w:r>
      <w:r w:rsidRPr="00885A5A">
        <w:rPr>
          <w:rFonts w:ascii="Arial" w:eastAsia="TimesNewRoman" w:hAnsi="Arial" w:cs="Arial"/>
          <w:lang w:eastAsia="pl-PL"/>
        </w:rPr>
        <w:t>ą</w:t>
      </w:r>
      <w:r w:rsidRPr="00885A5A">
        <w:rPr>
          <w:rFonts w:ascii="Arial" w:hAnsi="Arial" w:cs="Arial"/>
          <w:lang w:eastAsia="pl-PL"/>
        </w:rPr>
        <w:t>tkiem postanowie</w:t>
      </w:r>
      <w:r w:rsidRPr="00885A5A">
        <w:rPr>
          <w:rFonts w:ascii="Arial" w:eastAsia="TimesNewRoman" w:hAnsi="Arial" w:cs="Arial"/>
          <w:lang w:eastAsia="pl-PL"/>
        </w:rPr>
        <w:t>ń</w:t>
      </w:r>
      <w:r w:rsidRPr="00885A5A">
        <w:rPr>
          <w:rFonts w:ascii="Arial" w:hAnsi="Arial" w:cs="Arial"/>
          <w:lang w:eastAsia="pl-PL"/>
        </w:rPr>
        <w:t>, które ze swojej istoty odnosz</w:t>
      </w:r>
      <w:r w:rsidRPr="00885A5A">
        <w:rPr>
          <w:rFonts w:ascii="Arial" w:eastAsia="TimesNewRoman" w:hAnsi="Arial" w:cs="Arial"/>
          <w:lang w:eastAsia="pl-PL"/>
        </w:rPr>
        <w:t xml:space="preserve">ą </w:t>
      </w:r>
      <w:r w:rsidRPr="00885A5A">
        <w:rPr>
          <w:rFonts w:ascii="Arial" w:hAnsi="Arial" w:cs="Arial"/>
          <w:lang w:eastAsia="pl-PL"/>
        </w:rPr>
        <w:t>si</w:t>
      </w:r>
      <w:r w:rsidRPr="00885A5A">
        <w:rPr>
          <w:rFonts w:ascii="Arial" w:eastAsia="TimesNewRoman" w:hAnsi="Arial" w:cs="Arial"/>
          <w:lang w:eastAsia="pl-PL"/>
        </w:rPr>
        <w:t xml:space="preserve">ę </w:t>
      </w:r>
      <w:r w:rsidRPr="00885A5A">
        <w:rPr>
          <w:rFonts w:ascii="Arial" w:hAnsi="Arial" w:cs="Arial"/>
          <w:lang w:eastAsia="pl-PL"/>
        </w:rPr>
        <w:t>indywidualnie tylko do stosunków pomi</w:t>
      </w:r>
      <w:r w:rsidRPr="00885A5A">
        <w:rPr>
          <w:rFonts w:ascii="Arial" w:eastAsia="TimesNewRoman" w:hAnsi="Arial" w:cs="Arial"/>
          <w:lang w:eastAsia="pl-PL"/>
        </w:rPr>
        <w:t>ę</w:t>
      </w:r>
      <w:r w:rsidRPr="00885A5A">
        <w:rPr>
          <w:rFonts w:ascii="Arial" w:hAnsi="Arial" w:cs="Arial"/>
          <w:lang w:eastAsia="pl-PL"/>
        </w:rPr>
        <w:t>dzy Zamawiaj</w:t>
      </w:r>
      <w:r w:rsidRPr="00885A5A">
        <w:rPr>
          <w:rFonts w:ascii="Arial" w:eastAsia="TimesNewRoman" w:hAnsi="Arial" w:cs="Arial"/>
          <w:lang w:eastAsia="pl-PL"/>
        </w:rPr>
        <w:t>ą</w:t>
      </w:r>
      <w:r w:rsidRPr="00885A5A">
        <w:rPr>
          <w:rFonts w:ascii="Arial" w:hAnsi="Arial" w:cs="Arial"/>
          <w:lang w:eastAsia="pl-PL"/>
        </w:rPr>
        <w:t>cym i Wykonawc</w:t>
      </w:r>
      <w:r w:rsidRPr="00885A5A">
        <w:rPr>
          <w:rFonts w:ascii="Arial" w:eastAsia="TimesNewRoman" w:hAnsi="Arial" w:cs="Arial"/>
          <w:lang w:eastAsia="pl-PL"/>
        </w:rPr>
        <w:t xml:space="preserve">ą </w:t>
      </w:r>
      <w:r w:rsidRPr="00885A5A">
        <w:rPr>
          <w:rFonts w:ascii="Arial" w:hAnsi="Arial" w:cs="Arial"/>
          <w:lang w:eastAsia="pl-PL"/>
        </w:rPr>
        <w:t>i nie b</w:t>
      </w:r>
      <w:r w:rsidRPr="00885A5A">
        <w:rPr>
          <w:rFonts w:ascii="Arial" w:eastAsia="TimesNewRoman" w:hAnsi="Arial" w:cs="Arial"/>
          <w:lang w:eastAsia="pl-PL"/>
        </w:rPr>
        <w:t>ę</w:t>
      </w:r>
      <w:r w:rsidRPr="00885A5A">
        <w:rPr>
          <w:rFonts w:ascii="Arial" w:hAnsi="Arial" w:cs="Arial"/>
          <w:lang w:eastAsia="pl-PL"/>
        </w:rPr>
        <w:t>d</w:t>
      </w:r>
      <w:r w:rsidRPr="00885A5A">
        <w:rPr>
          <w:rFonts w:ascii="Arial" w:eastAsia="TimesNewRoman" w:hAnsi="Arial" w:cs="Arial"/>
          <w:lang w:eastAsia="pl-PL"/>
        </w:rPr>
        <w:t xml:space="preserve">ą </w:t>
      </w:r>
      <w:r w:rsidRPr="00885A5A">
        <w:rPr>
          <w:rFonts w:ascii="Arial" w:hAnsi="Arial" w:cs="Arial"/>
          <w:lang w:eastAsia="pl-PL"/>
        </w:rPr>
        <w:t>sprzeczne z postanowieniami niniejszej umowy</w:t>
      </w:r>
      <w:r w:rsidRPr="00885A5A">
        <w:rPr>
          <w:rFonts w:ascii="Arial" w:hAnsi="Arial" w:cs="Arial"/>
          <w:bCs/>
        </w:rPr>
        <w:t xml:space="preserve"> </w:t>
      </w:r>
      <w:r w:rsidRPr="00885A5A">
        <w:rPr>
          <w:rFonts w:ascii="Arial" w:hAnsi="Arial" w:cs="Arial"/>
          <w:lang w:eastAsia="pl-PL"/>
        </w:rPr>
        <w:t>oraz zawiera</w:t>
      </w:r>
      <w:r w:rsidRPr="00885A5A">
        <w:rPr>
          <w:rFonts w:ascii="Arial" w:eastAsia="TimesNewRoman" w:hAnsi="Arial" w:cs="Arial"/>
          <w:lang w:eastAsia="pl-PL"/>
        </w:rPr>
        <w:t xml:space="preserve">ć </w:t>
      </w:r>
      <w:r w:rsidRPr="00885A5A">
        <w:rPr>
          <w:rFonts w:ascii="Arial" w:hAnsi="Arial" w:cs="Arial"/>
          <w:lang w:eastAsia="pl-PL"/>
        </w:rPr>
        <w:t>b</w:t>
      </w:r>
      <w:r w:rsidRPr="00885A5A">
        <w:rPr>
          <w:rFonts w:ascii="Arial" w:eastAsia="TimesNewRoman" w:hAnsi="Arial" w:cs="Arial"/>
          <w:lang w:eastAsia="pl-PL"/>
        </w:rPr>
        <w:t>ę</w:t>
      </w:r>
      <w:r w:rsidRPr="00885A5A">
        <w:rPr>
          <w:rFonts w:ascii="Arial" w:hAnsi="Arial" w:cs="Arial"/>
          <w:lang w:eastAsia="pl-PL"/>
        </w:rPr>
        <w:t>dzie w szczególno</w:t>
      </w:r>
      <w:r w:rsidRPr="00885A5A">
        <w:rPr>
          <w:rFonts w:ascii="Arial" w:eastAsia="TimesNewRoman" w:hAnsi="Arial" w:cs="Arial"/>
          <w:lang w:eastAsia="pl-PL"/>
        </w:rPr>
        <w:t>ś</w:t>
      </w:r>
      <w:r w:rsidRPr="00885A5A">
        <w:rPr>
          <w:rFonts w:ascii="Arial" w:hAnsi="Arial" w:cs="Arial"/>
          <w:lang w:eastAsia="pl-PL"/>
        </w:rPr>
        <w:t xml:space="preserve">ci </w:t>
      </w:r>
      <w:r w:rsidRPr="00885A5A">
        <w:rPr>
          <w:rFonts w:ascii="Arial" w:hAnsi="Arial" w:cs="Arial"/>
        </w:rPr>
        <w:t xml:space="preserve">postanowienia dotyczące: </w:t>
      </w:r>
    </w:p>
    <w:p w14:paraId="56F725F5"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zakresu robót przewidzianych do wykonania, ze wskazaniem elementu Harmonogramu Wykonawcy zlecanych Podwykonawcy, który będzie zgodny z przedmiotem niniejszej umowy,</w:t>
      </w:r>
    </w:p>
    <w:p w14:paraId="6278036A"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terminu realizacji robót, który będzie zgodny z terminem wykonania niniejszej umowy,</w:t>
      </w:r>
    </w:p>
    <w:p w14:paraId="3127EA6D"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 xml:space="preserve">wynagrodzenia, z zastrzeżeniem, że wynagrodzenie należne Podwykonawcy za zlecony mu zakres robót nie może być wyższe niż wynagrodzenie Wykonawcy za ten zakres robót, </w:t>
      </w:r>
    </w:p>
    <w:p w14:paraId="6359272B"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zasad płatności za wykonanie robót przez Podwykonawcę, z zastrzeżeniem, że zasady rozliczenia przez Wykonawcę wynagrodzenia należnego Podwykonawcy będą analogiczne do zasad rozliczenia przez Zamawiającego wynagrodzenia należnego Wykonawcy, określonych w § 6,</w:t>
      </w:r>
    </w:p>
    <w:p w14:paraId="6E409913"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 xml:space="preserve">terminu zapłaty wynagrodzenia Podwykonawcy lub dalszemu Podwykonawcy z tym zastrzeżeniem, że termin ten nie może być dłuższy niż 30 dni od dnia doręczenia Wykonawcy, Podwykonawcy lub dalszemu Podwykonawcy faktury lub rachunku, potwierdzających wykonanie zleconej Podwykonawcy lub dalszemu Podwykonawcy roboty budowlanej, </w:t>
      </w:r>
    </w:p>
    <w:p w14:paraId="3F3D62CA" w14:textId="533BF2C0"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kar umownych należnych Wykonawcy od Podwykonawcy z tytułu:</w:t>
      </w:r>
    </w:p>
    <w:p w14:paraId="3103C703" w14:textId="77777777" w:rsidR="007466AC" w:rsidRPr="00885A5A" w:rsidRDefault="007466AC">
      <w:pPr>
        <w:pStyle w:val="Akapitzlist10"/>
        <w:numPr>
          <w:ilvl w:val="0"/>
          <w:numId w:val="47"/>
        </w:numPr>
        <w:suppressAutoHyphens w:val="0"/>
        <w:jc w:val="both"/>
        <w:rPr>
          <w:rFonts w:ascii="Arial" w:hAnsi="Arial" w:cs="Arial"/>
        </w:rPr>
      </w:pPr>
      <w:r w:rsidRPr="00885A5A">
        <w:rPr>
          <w:rFonts w:ascii="Arial" w:hAnsi="Arial" w:cs="Arial"/>
        </w:rPr>
        <w:t>braku zapłaty lub nieterminowej zapłaty wynagrodzenia należnego dalszemu Podwykonawcy,</w:t>
      </w:r>
    </w:p>
    <w:p w14:paraId="78F67994" w14:textId="77777777" w:rsidR="007466AC" w:rsidRPr="00885A5A" w:rsidRDefault="007466AC">
      <w:pPr>
        <w:pStyle w:val="Akapitzlist10"/>
        <w:numPr>
          <w:ilvl w:val="0"/>
          <w:numId w:val="47"/>
        </w:numPr>
        <w:suppressAutoHyphens w:val="0"/>
        <w:jc w:val="both"/>
        <w:rPr>
          <w:rFonts w:ascii="Arial" w:hAnsi="Arial" w:cs="Arial"/>
        </w:rPr>
      </w:pPr>
      <w:r w:rsidRPr="00885A5A">
        <w:rPr>
          <w:rFonts w:ascii="Arial" w:hAnsi="Arial" w:cs="Arial"/>
        </w:rPr>
        <w:t>nie przedłożenia do zaakceptowania Wykonawcy bądź Zamawiającemu projektu umowy, której przedmiotem są roboty budowlane z dalszym Podwykonawcą lub projektu jej zmiany,</w:t>
      </w:r>
    </w:p>
    <w:p w14:paraId="22A32B83" w14:textId="77777777" w:rsidR="007466AC" w:rsidRPr="00885A5A" w:rsidRDefault="007466AC">
      <w:pPr>
        <w:pStyle w:val="Akapitzlist10"/>
        <w:numPr>
          <w:ilvl w:val="0"/>
          <w:numId w:val="47"/>
        </w:numPr>
        <w:suppressAutoHyphens w:val="0"/>
        <w:jc w:val="both"/>
        <w:rPr>
          <w:rFonts w:ascii="Arial" w:hAnsi="Arial" w:cs="Arial"/>
        </w:rPr>
      </w:pPr>
      <w:r w:rsidRPr="00885A5A">
        <w:rPr>
          <w:rFonts w:ascii="Arial" w:hAnsi="Arial" w:cs="Arial"/>
        </w:rPr>
        <w:t>nie przedłożenia Wykonawcy bądź Zamawiającemu poświadczonej za zgodność z oryginałem kopii umowy z dalszym Podwykonawcą lub jej zmian</w:t>
      </w:r>
    </w:p>
    <w:p w14:paraId="68C90718" w14:textId="77777777" w:rsidR="007466AC" w:rsidRPr="00885A5A" w:rsidRDefault="007466AC">
      <w:pPr>
        <w:pStyle w:val="Akapitzlist10"/>
        <w:numPr>
          <w:ilvl w:val="2"/>
          <w:numId w:val="31"/>
        </w:numPr>
        <w:suppressAutoHyphens w:val="0"/>
        <w:ind w:left="993" w:hanging="426"/>
        <w:jc w:val="both"/>
        <w:rPr>
          <w:rFonts w:ascii="Arial" w:hAnsi="Arial" w:cs="Arial"/>
        </w:rPr>
      </w:pPr>
      <w:r w:rsidRPr="00885A5A">
        <w:rPr>
          <w:rFonts w:ascii="Arial" w:hAnsi="Arial" w:cs="Arial"/>
        </w:rPr>
        <w:t>rozwiązanie umowy z Podwykonawcą w przypadku rozwiązania niniejszej umowy.</w:t>
      </w:r>
    </w:p>
    <w:p w14:paraId="03222101" w14:textId="77777777" w:rsidR="007466AC" w:rsidRPr="00885A5A" w:rsidRDefault="007466AC">
      <w:pPr>
        <w:numPr>
          <w:ilvl w:val="0"/>
          <w:numId w:val="30"/>
        </w:numPr>
        <w:jc w:val="both"/>
        <w:rPr>
          <w:rFonts w:ascii="Arial" w:hAnsi="Arial" w:cs="Arial"/>
        </w:rPr>
      </w:pPr>
      <w:r w:rsidRPr="00885A5A">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F58CB73"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lastRenderedPageBreak/>
        <w:t xml:space="preserve">Postanowienia ust. 4 stosuje się odpowiednio również do wszelkich zmian umów o podwykonawstwo, których przedmiotem są roboty budowlane oraz umów zawieranych z dalszymi Podwykonawcami. </w:t>
      </w:r>
    </w:p>
    <w:p w14:paraId="1C81DB71"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Zamawiający nie ponosi odpowiedzialności za zawarcie przez Wykonawcę umowy o podwykonawstwo bez wymaganej zgody Zamawiającego, skutki z tego wynikające będą obciążały wyłącznie Wykonawcę. </w:t>
      </w:r>
    </w:p>
    <w:p w14:paraId="3CCC2E4E"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Każdorazowo Wykonawca, Podwykonawca dalszy Podwykonawca, przedkłada Zamawiającemu poświadczoną za zgodność z oryginałem przez przedkładającego kopię zawartej umowy o podwykonawstwo oraz jej zmian, której przedmiotem są dostawy lub usługi, w terminie 7 dni od dnia jej zawarcia, z wyłączeniem umów o podwykonawstwo o wartości mniejszej niż 0,5 % wartości niniejszej umowy. Wyłączenie, o którym mowa w zdaniu pierwszym, nie dotyczy umów o podwykonawstwo o wartości większej niż 50 000,00 zł. </w:t>
      </w:r>
    </w:p>
    <w:p w14:paraId="00193F48"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Termin zapłaty wynagrodzenia przewidziany w umowie o podwykonawstwo, której przedmiotem są dostawy lub usługi, nie może być dłuższy niż 30 dni od dnia doręczenia Wykonawcy, Podwykonawcy lub dalszemu Podwykonawcy faktury lub rachunku, potwierdzających wykonanie zleconej dostawy lub usługi. W przypadku, gdy termin zapłaty wynagrodzenia w umowie o podwykonawstwo, której przedmiotem są dostawy lub usługi jest dłuższy niż określony powyżej, Zamawiający poinformuje o tym Wykonawcę i wezwie go do doprowadzenia do zmiany umowy w powyższym zakresie pod rygorem wystąpienia o zapłatę kary umownej, zgodnie z treścią § 9 ust. 1 pkt 9). </w:t>
      </w:r>
    </w:p>
    <w:p w14:paraId="639D5192"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Nie wypełnienie przez Wykonawcę obowiązków określonych w niniejszym paragrafie stanowi podstawę do natychmiastowego usunięcia z Placu Budowy, Podwykonawcy  przez Zamawiającego lub żądania od Wykonawcy usunięcia przedmiotowego Podwykonawcy z Placu Budowy. </w:t>
      </w:r>
    </w:p>
    <w:p w14:paraId="254F3285"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W przypadku zawarcia umowy o podwykonawstwo, Wykonawca jest zobowiązany do dokonania we własnym zakresie zapłaty wynagrodzenia należnego Podwykonawcy z zachowaniem terminów płatności określonych w umowie o podwykonawstwo. </w:t>
      </w:r>
    </w:p>
    <w:p w14:paraId="6A51EFAE"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 W przypadku realizacji zamówienia przez podmioty występujące wspólnie (Konsorcjum), umowy o podwykonawstwo, zawierane będą w imieniu i na rzecz wszystkich uczestników Konsorcjum. W przypadku, w którym Wykonawcą jest Konsorcjum każdy z członków Konsorcjum odpowiada solidarnie wobec Zamawiającego za zobowiązania pozostałych członków Konsorcjum wobec Podwykonawców zaspokojone przez Zamawiającego. </w:t>
      </w:r>
    </w:p>
    <w:p w14:paraId="6464DE78" w14:textId="77777777" w:rsidR="007466AC" w:rsidRPr="00885A5A" w:rsidRDefault="007466AC">
      <w:pPr>
        <w:pStyle w:val="Akapitzlist10"/>
        <w:numPr>
          <w:ilvl w:val="1"/>
          <w:numId w:val="29"/>
        </w:numPr>
        <w:tabs>
          <w:tab w:val="clear" w:pos="1440"/>
          <w:tab w:val="num" w:pos="426"/>
        </w:tabs>
        <w:suppressAutoHyphens w:val="0"/>
        <w:ind w:left="426" w:hanging="426"/>
        <w:jc w:val="both"/>
        <w:rPr>
          <w:rFonts w:ascii="Arial" w:hAnsi="Arial" w:cs="Arial"/>
        </w:rPr>
      </w:pPr>
      <w:r w:rsidRPr="00885A5A">
        <w:rPr>
          <w:rFonts w:ascii="Arial" w:hAnsi="Arial" w:cs="Arial"/>
        </w:rPr>
        <w:t xml:space="preserve">** Dopuszcza się na etapie realizacji zamówienia możliwość dokonania zmiany albo rezygnacji           z Podwykonawcy, jeżeli zmiana albo rezygnacja z Podwykonawcy dotyczy podmiotu, na którego zasoby Wykonawca powoływał się, na zasadach określonych w art. 118 ust. 1 ustawy </w:t>
      </w:r>
      <w:proofErr w:type="spellStart"/>
      <w:r w:rsidRPr="00885A5A">
        <w:rPr>
          <w:rFonts w:ascii="Arial" w:hAnsi="Arial" w:cs="Arial"/>
        </w:rPr>
        <w:t>pzp</w:t>
      </w:r>
      <w:proofErr w:type="spellEnd"/>
      <w:r w:rsidRPr="00885A5A">
        <w:rPr>
          <w:rFonts w:ascii="Arial" w:hAnsi="Arial" w:cs="Arial"/>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CB78FE4" w14:textId="77777777" w:rsidR="007466AC" w:rsidRPr="00885A5A" w:rsidRDefault="007466AC" w:rsidP="007466AC">
      <w:pPr>
        <w:pStyle w:val="Akapitzlist2"/>
        <w:suppressAutoHyphens w:val="0"/>
        <w:ind w:left="284"/>
        <w:jc w:val="both"/>
        <w:rPr>
          <w:rFonts w:ascii="Arial" w:hAnsi="Arial" w:cs="Arial"/>
        </w:rPr>
      </w:pPr>
    </w:p>
    <w:p w14:paraId="7917DFB0" w14:textId="77777777" w:rsidR="007466AC" w:rsidRPr="00885A5A" w:rsidRDefault="007466AC" w:rsidP="007466AC">
      <w:pPr>
        <w:pStyle w:val="Akapitzlist2"/>
        <w:suppressAutoHyphens w:val="0"/>
        <w:ind w:left="0"/>
        <w:jc w:val="both"/>
        <w:rPr>
          <w:rFonts w:ascii="Arial" w:hAnsi="Arial" w:cs="Arial"/>
        </w:rPr>
      </w:pPr>
      <w:r w:rsidRPr="00885A5A">
        <w:rPr>
          <w:rFonts w:ascii="Arial" w:hAnsi="Arial" w:cs="Arial"/>
        </w:rPr>
        <w:t>*</w:t>
      </w:r>
      <w:r w:rsidRPr="00885A5A">
        <w:rPr>
          <w:rFonts w:ascii="Arial" w:hAnsi="Arial" w:cs="Arial"/>
          <w:i/>
        </w:rPr>
        <w:t>Jeśli Wykonawca w złożonej ofercie, nie powoła się na podmiot wspólny (Konsorcjum), zapis zostanie usunięty z treści zawieranej umowy</w:t>
      </w:r>
    </w:p>
    <w:p w14:paraId="23ED562E" w14:textId="77777777" w:rsidR="007466AC" w:rsidRPr="00885A5A" w:rsidRDefault="007466AC" w:rsidP="007466AC">
      <w:pPr>
        <w:tabs>
          <w:tab w:val="left" w:pos="1418"/>
        </w:tabs>
        <w:rPr>
          <w:rFonts w:ascii="Arial" w:hAnsi="Arial" w:cs="Arial"/>
          <w:b/>
        </w:rPr>
      </w:pPr>
      <w:r w:rsidRPr="00885A5A">
        <w:rPr>
          <w:rFonts w:ascii="Arial" w:hAnsi="Arial" w:cs="Arial"/>
          <w:i/>
        </w:rPr>
        <w:t>** Jeśli Wykonawca w złożonej ofercie, nie powoła się na zasoby innego podmiotu na zasadach określonych w art. 118 ust. 1 ustawy Prawo zamówień publicznych, zapis zostanie usunięty z treści zawieranej umowy.</w:t>
      </w:r>
    </w:p>
    <w:p w14:paraId="630FE445" w14:textId="77777777" w:rsidR="007466AC" w:rsidRPr="00885A5A" w:rsidRDefault="007466AC" w:rsidP="007466AC">
      <w:pPr>
        <w:jc w:val="center"/>
        <w:rPr>
          <w:rFonts w:ascii="Arial" w:hAnsi="Arial" w:cs="Arial"/>
          <w:b/>
        </w:rPr>
      </w:pPr>
      <w:r w:rsidRPr="00885A5A">
        <w:rPr>
          <w:rFonts w:ascii="Arial" w:hAnsi="Arial" w:cs="Arial"/>
          <w:b/>
        </w:rPr>
        <w:t>§13</w:t>
      </w:r>
    </w:p>
    <w:p w14:paraId="73B528CB" w14:textId="77777777" w:rsidR="007466AC" w:rsidRPr="00885A5A" w:rsidRDefault="007466AC" w:rsidP="007466AC">
      <w:pPr>
        <w:jc w:val="center"/>
        <w:rPr>
          <w:rFonts w:ascii="Arial" w:hAnsi="Arial" w:cs="Arial"/>
          <w:b/>
        </w:rPr>
      </w:pPr>
      <w:r w:rsidRPr="00885A5A">
        <w:rPr>
          <w:rFonts w:ascii="Arial" w:hAnsi="Arial" w:cs="Arial"/>
          <w:b/>
        </w:rPr>
        <w:t>Autorskie prawa majątkowe</w:t>
      </w:r>
    </w:p>
    <w:p w14:paraId="07EAEC02" w14:textId="77777777" w:rsidR="007466AC" w:rsidRPr="00885A5A" w:rsidRDefault="007466AC">
      <w:pPr>
        <w:numPr>
          <w:ilvl w:val="0"/>
          <w:numId w:val="32"/>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Wykonawca oświadcza, że przysługują mu wyłączne i nieograniczone autorskie prawa majątkowe, które nie naruszają i nie będą naruszać praw autorskich osób trzecich, do wszelkich materiałów i wyników prac, o których mowa w § 1 ust. 2 pkt 1) i 2) niniejszej umowy, dostarczonych Zamawiającemu przez Wykonawcę oraz że nie udzielił żadnych licencji na korzystanie z dzieł stanowiącego przedmiot niniejszej umowy.</w:t>
      </w:r>
    </w:p>
    <w:p w14:paraId="5A6CD0BB" w14:textId="77777777" w:rsidR="007466AC" w:rsidRPr="00885A5A" w:rsidRDefault="007466AC">
      <w:pPr>
        <w:numPr>
          <w:ilvl w:val="0"/>
          <w:numId w:val="32"/>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Wykonawca zobowiązuje się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prawa autorskiego, jakie osoba trzecia zgłosi w związku z tym, że Zamawiający korzysta z przedmiotu niniejszej umowy.</w:t>
      </w:r>
    </w:p>
    <w:p w14:paraId="1B908521" w14:textId="77777777" w:rsidR="007466AC" w:rsidRPr="00885A5A" w:rsidRDefault="007466AC">
      <w:pPr>
        <w:numPr>
          <w:ilvl w:val="0"/>
          <w:numId w:val="32"/>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lastRenderedPageBreak/>
        <w:t>Wykonawca przenosi na Zamawiającego autorskie prawa majątkowe do całości wykonanej dokumentacji projektowej, w szczególności do wszelkich opracowanych przez Wykonawcę materiałów oraz jego wersji roboczych, w ramach wynagrodzenia umownego, o którym mowa w § 5 ust. 1 pkt 1) niniejszej umowy, z chwilą potwierdzenia wykonania dokumentacji projektowej, czyli z chwilą podpisania przez Zamawiającego protokołów odbioru dokumentacji, zgodnie z przepisami ustawy z dnia 4 lutego 1994 r. o prawie autorskim i prawach pokrewnych, w szczególności na następujących polach eksploatacji:</w:t>
      </w:r>
    </w:p>
    <w:p w14:paraId="12500BBF"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14:paraId="23DF602D"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tworzenie nowych wersji i adaptacji (tłumaczenie, przystosowanie, zmiana układu lub jakiekolwiek inne zmiany),</w:t>
      </w:r>
    </w:p>
    <w:p w14:paraId="4B796441"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kopiowanie przy zastosowaniu odpowiedniej techniki cyfrowej,</w:t>
      </w:r>
    </w:p>
    <w:p w14:paraId="0B07FD83"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rozpowszechnianie przedmiotu umowy w jakiejkolwiek formie i postaci,</w:t>
      </w:r>
    </w:p>
    <w:p w14:paraId="4C9553A5"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publiczne wykonywanie i odtwarzanie,</w:t>
      </w:r>
    </w:p>
    <w:p w14:paraId="17B6BE9B" w14:textId="77777777" w:rsidR="007466AC" w:rsidRPr="00885A5A" w:rsidRDefault="007466AC">
      <w:pPr>
        <w:numPr>
          <w:ilvl w:val="1"/>
          <w:numId w:val="32"/>
        </w:numPr>
        <w:tabs>
          <w:tab w:val="clear" w:pos="1440"/>
          <w:tab w:val="num" w:pos="851"/>
        </w:tabs>
        <w:suppressAutoHyphens w:val="0"/>
        <w:autoSpaceDE w:val="0"/>
        <w:autoSpaceDN w:val="0"/>
        <w:adjustRightInd w:val="0"/>
        <w:ind w:left="851" w:hanging="425"/>
        <w:jc w:val="both"/>
        <w:rPr>
          <w:rFonts w:ascii="Arial" w:hAnsi="Arial" w:cs="Arial"/>
          <w:lang w:eastAsia="pl-PL"/>
        </w:rPr>
      </w:pPr>
      <w:r w:rsidRPr="00885A5A">
        <w:rPr>
          <w:rFonts w:ascii="Arial" w:hAnsi="Arial" w:cs="Arial"/>
          <w:lang w:eastAsia="pl-PL"/>
        </w:rPr>
        <w:t>wprowadzanie dostarczanych materiałów do własnych baz danych, bądź w postaci oryginalnej, bądź w postaci fragmentów, opracowań, wprowadzanie do pamięci komputera i  wykorzystania w Internecie.</w:t>
      </w:r>
    </w:p>
    <w:p w14:paraId="58BAF5BB" w14:textId="77777777" w:rsidR="007466AC" w:rsidRPr="00885A5A" w:rsidRDefault="007466AC">
      <w:pPr>
        <w:numPr>
          <w:ilvl w:val="0"/>
          <w:numId w:val="33"/>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 ramach wynagrodzenia umownego, o którym mowa w § 5 ust.1 pkt 1) niniejszej umowy, z chwilą podpisania przez Zamawiającego protokołu odbioru dokumentacji projektowej, Wykonawca wyraża zgodę na wykonywanie autorskich praw zależnych do przedmiotu umowy powstałego w wykonaniu niniejszej umowy na wszystkich polach eksploatacji wymienionych w niniejszej umowie.</w:t>
      </w:r>
    </w:p>
    <w:p w14:paraId="1771F455" w14:textId="77777777" w:rsidR="007466AC" w:rsidRPr="00885A5A" w:rsidRDefault="007466AC">
      <w:pPr>
        <w:numPr>
          <w:ilvl w:val="0"/>
          <w:numId w:val="33"/>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Przeniesienie, o którym mowa w ust. 3 i 4 niniejszego paragrafu, następuje bez ograniczenia co do terminu, czasu, terytorium, ilości egzemplarzy.</w:t>
      </w:r>
    </w:p>
    <w:p w14:paraId="09B71BDA" w14:textId="77777777" w:rsidR="007466AC" w:rsidRPr="00885A5A" w:rsidRDefault="007466AC">
      <w:pPr>
        <w:numPr>
          <w:ilvl w:val="0"/>
          <w:numId w:val="33"/>
        </w:numPr>
        <w:tabs>
          <w:tab w:val="clear" w:pos="1931"/>
          <w:tab w:val="num" w:pos="426"/>
        </w:tabs>
        <w:suppressAutoHyphens w:val="0"/>
        <w:autoSpaceDE w:val="0"/>
        <w:autoSpaceDN w:val="0"/>
        <w:adjustRightInd w:val="0"/>
        <w:ind w:left="426" w:hanging="426"/>
        <w:jc w:val="both"/>
        <w:rPr>
          <w:rFonts w:ascii="Arial" w:hAnsi="Arial" w:cs="Arial"/>
          <w:lang w:eastAsia="pl-PL"/>
        </w:rPr>
      </w:pPr>
      <w:r w:rsidRPr="00885A5A">
        <w:rPr>
          <w:rFonts w:ascii="Arial" w:hAnsi="Arial" w:cs="Arial"/>
          <w:lang w:eastAsia="pl-PL"/>
        </w:rPr>
        <w:t>Wykonawca wyraża niniejszym nieodwołalną zgodę na dokonywanie przez Zamawiającego wszelkich zmian i modyfikacji w dokumentacji projektowej i w tym zakresie zobowiązuje się nie korzystać z przysługujących mu autorskich praw osobistych do przedmiotu umowy.</w:t>
      </w:r>
    </w:p>
    <w:p w14:paraId="50B42BCC" w14:textId="77777777" w:rsidR="007466AC" w:rsidRPr="00885A5A" w:rsidRDefault="007466AC" w:rsidP="007466AC">
      <w:pPr>
        <w:jc w:val="center"/>
        <w:rPr>
          <w:rFonts w:ascii="Arial" w:hAnsi="Arial" w:cs="Arial"/>
          <w:b/>
        </w:rPr>
      </w:pPr>
    </w:p>
    <w:p w14:paraId="2B011464" w14:textId="77777777" w:rsidR="007466AC" w:rsidRPr="00885A5A" w:rsidRDefault="007466AC" w:rsidP="007466AC">
      <w:pPr>
        <w:jc w:val="center"/>
        <w:rPr>
          <w:rFonts w:ascii="Arial" w:hAnsi="Arial" w:cs="Arial"/>
          <w:b/>
        </w:rPr>
      </w:pPr>
      <w:r w:rsidRPr="00885A5A">
        <w:rPr>
          <w:rFonts w:ascii="Arial" w:hAnsi="Arial" w:cs="Arial"/>
          <w:b/>
        </w:rPr>
        <w:t>§ 14.</w:t>
      </w:r>
    </w:p>
    <w:p w14:paraId="63780DA7" w14:textId="77777777" w:rsidR="007466AC" w:rsidRPr="00885A5A" w:rsidRDefault="007466AC" w:rsidP="007466AC">
      <w:pPr>
        <w:jc w:val="center"/>
        <w:rPr>
          <w:rFonts w:ascii="Arial" w:hAnsi="Arial" w:cs="Arial"/>
          <w:b/>
        </w:rPr>
      </w:pPr>
      <w:r w:rsidRPr="00885A5A">
        <w:rPr>
          <w:rFonts w:ascii="Arial" w:hAnsi="Arial" w:cs="Arial"/>
          <w:b/>
        </w:rPr>
        <w:t>Klauzula społeczna</w:t>
      </w:r>
    </w:p>
    <w:p w14:paraId="5FF3DEE5"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 xml:space="preserve">Zgodnie z art. 95 ust. 1 ustawy Prawo zamówień publicznych Wykonawca lub Podwykonawca zatrudni na podstawie umowy o pracę zgodnie </w:t>
      </w:r>
      <w:r w:rsidRPr="00885A5A">
        <w:rPr>
          <w:rFonts w:ascii="Arial" w:hAnsi="Arial" w:cs="Arial"/>
          <w:sz w:val="20"/>
          <w:szCs w:val="20"/>
        </w:rPr>
        <w:br/>
        <w:t>z ustawą z dnia 26 czerwca 1974 r. Kodeks pracy, osoby wykonujące</w:t>
      </w:r>
      <w:r w:rsidRPr="00885A5A">
        <w:rPr>
          <w:rFonts w:ascii="Arial" w:hAnsi="Arial" w:cs="Arial"/>
          <w:color w:val="FF0000"/>
          <w:sz w:val="20"/>
          <w:szCs w:val="20"/>
        </w:rPr>
        <w:t xml:space="preserve"> </w:t>
      </w:r>
      <w:r w:rsidRPr="00885A5A">
        <w:rPr>
          <w:rFonts w:ascii="Arial" w:hAnsi="Arial" w:cs="Arial"/>
          <w:sz w:val="20"/>
          <w:szCs w:val="20"/>
        </w:rPr>
        <w:t xml:space="preserve">czynności związane z realizacją przedmiotu zamówienia dotyczące robót ogólnobudowlanych. </w:t>
      </w:r>
    </w:p>
    <w:p w14:paraId="29BAE7E3"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Wykonawca lub Podwykonawca jest zobowiązany przedstawić Zamawiającemu, najpóźniej w ciągu trzech dni od daty wprowadzenia na budowę, listę osób wykonujących czynności, o których mowa w ust. 1.</w:t>
      </w:r>
    </w:p>
    <w:p w14:paraId="025EAA23"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i/>
          <w:sz w:val="20"/>
          <w:szCs w:val="20"/>
        </w:rPr>
        <w:t xml:space="preserve"> </w:t>
      </w:r>
      <w:r w:rsidRPr="00885A5A">
        <w:rPr>
          <w:rFonts w:ascii="Arial" w:hAnsi="Arial" w:cs="Arial"/>
          <w:sz w:val="20"/>
          <w:szCs w:val="20"/>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04B1BCD0" w14:textId="77777777" w:rsidR="00991345" w:rsidRPr="00885A5A" w:rsidRDefault="00991345" w:rsidP="00991345">
      <w:pPr>
        <w:pStyle w:val="Akapitzlist"/>
        <w:suppressAutoHyphens/>
        <w:ind w:left="426"/>
        <w:contextualSpacing w:val="0"/>
        <w:jc w:val="both"/>
        <w:rPr>
          <w:rFonts w:ascii="Arial" w:hAnsi="Arial" w:cs="Arial"/>
          <w:sz w:val="20"/>
          <w:szCs w:val="20"/>
        </w:rPr>
      </w:pPr>
      <w:r w:rsidRPr="00885A5A">
        <w:rPr>
          <w:rFonts w:ascii="Arial" w:hAnsi="Arial" w:cs="Arial"/>
          <w:sz w:val="20"/>
          <w:szCs w:val="20"/>
        </w:rPr>
        <w:t>1) oświadczenia zatrudnionego pracownika,</w:t>
      </w:r>
    </w:p>
    <w:p w14:paraId="31A51E9B" w14:textId="77777777" w:rsidR="00991345" w:rsidRPr="00885A5A" w:rsidRDefault="00991345" w:rsidP="00991345">
      <w:pPr>
        <w:pStyle w:val="Akapitzlist"/>
        <w:suppressAutoHyphens/>
        <w:ind w:left="426"/>
        <w:contextualSpacing w:val="0"/>
        <w:jc w:val="both"/>
        <w:rPr>
          <w:rFonts w:ascii="Arial" w:hAnsi="Arial" w:cs="Arial"/>
          <w:sz w:val="20"/>
          <w:szCs w:val="20"/>
        </w:rPr>
      </w:pPr>
      <w:r w:rsidRPr="00885A5A">
        <w:rPr>
          <w:rFonts w:ascii="Arial" w:hAnsi="Arial" w:cs="Arial"/>
          <w:sz w:val="20"/>
          <w:szCs w:val="20"/>
        </w:rPr>
        <w:t>2) oświadczenia wykonawcy lub podwykonawcy o zatrudnieniu pracownika na podstawie umowy o pracę,</w:t>
      </w:r>
    </w:p>
    <w:p w14:paraId="2693DCC5" w14:textId="77777777" w:rsidR="00991345" w:rsidRPr="00885A5A" w:rsidRDefault="00991345" w:rsidP="00991345">
      <w:pPr>
        <w:pStyle w:val="Akapitzlist"/>
        <w:suppressAutoHyphens/>
        <w:ind w:left="426"/>
        <w:contextualSpacing w:val="0"/>
        <w:jc w:val="both"/>
        <w:rPr>
          <w:rFonts w:ascii="Arial" w:hAnsi="Arial" w:cs="Arial"/>
          <w:sz w:val="20"/>
          <w:szCs w:val="20"/>
        </w:rPr>
      </w:pPr>
      <w:r w:rsidRPr="00885A5A">
        <w:rPr>
          <w:rFonts w:ascii="Arial" w:hAnsi="Arial" w:cs="Arial"/>
          <w:sz w:val="20"/>
          <w:szCs w:val="20"/>
        </w:rPr>
        <w:t xml:space="preserve">3) poświadczonej za zgodność z oryginałem kopii umowy o pracę zatrudnionego pracownika, </w:t>
      </w:r>
    </w:p>
    <w:p w14:paraId="11892C33" w14:textId="77777777" w:rsidR="00991345" w:rsidRPr="00885A5A" w:rsidRDefault="00991345" w:rsidP="00991345">
      <w:pPr>
        <w:pStyle w:val="Akapitzlist"/>
        <w:suppressAutoHyphens/>
        <w:ind w:left="426"/>
        <w:contextualSpacing w:val="0"/>
        <w:jc w:val="both"/>
        <w:rPr>
          <w:rFonts w:ascii="Arial" w:hAnsi="Arial" w:cs="Arial"/>
          <w:sz w:val="20"/>
          <w:szCs w:val="20"/>
        </w:rPr>
      </w:pPr>
      <w:r w:rsidRPr="00885A5A">
        <w:rPr>
          <w:rFonts w:ascii="Arial" w:hAnsi="Arial" w:cs="Arial"/>
          <w:sz w:val="20"/>
          <w:szCs w:val="20"/>
        </w:rPr>
        <w:t>4) innych dokumentów</w:t>
      </w:r>
    </w:p>
    <w:p w14:paraId="56716C51" w14:textId="77777777" w:rsidR="00991345" w:rsidRPr="00885A5A" w:rsidRDefault="00991345" w:rsidP="00991345">
      <w:pPr>
        <w:pStyle w:val="Akapitzlist"/>
        <w:suppressAutoHyphens/>
        <w:ind w:left="426"/>
        <w:contextualSpacing w:val="0"/>
        <w:jc w:val="both"/>
        <w:rPr>
          <w:rFonts w:ascii="Arial" w:hAnsi="Arial" w:cs="Arial"/>
          <w:sz w:val="20"/>
          <w:szCs w:val="20"/>
        </w:rPr>
      </w:pPr>
      <w:r w:rsidRPr="00885A5A">
        <w:rPr>
          <w:rFonts w:ascii="Arial" w:hAnsi="Arial" w:cs="Arial"/>
          <w:sz w:val="20"/>
          <w:szCs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8554211"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 xml:space="preserve">Dopuszcza się zmianę osób o których mowa w ust. 1, wykonujących przedmiot Zamówienia. </w:t>
      </w:r>
    </w:p>
    <w:p w14:paraId="59D47837"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W przypadku wygaśnięcia/rozwiązania stosunku pracy z osobami biorącymi udział przy realizacji zamówienia, Wykonawca lub Podwykonawca jest zobowiązany powiadomić Zamawiającego o tym fakcie (pisemnie, bądź faksem) w terminie do 5 dni, licząc od dnia, w którym nastąpiło rozwiązanie stosunku pracy oraz przekazać nową (aktualną) listę osób, o której mowa w ust. 2.</w:t>
      </w:r>
    </w:p>
    <w:p w14:paraId="4714C15A"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Do każdej faktury za roboty budowlane Wykonawca lub Podwykonawca dołączy oświadczenie, że osoby określone w ust.1 są zatrudnione przez Wykonawcę lub Podwykonawcę na podstawie umowy o pracę i Wykonawca lub Podwykonawca nie zalega na jej rzecz z wypłatą należnego wynagrodzenia.</w:t>
      </w:r>
    </w:p>
    <w:p w14:paraId="024A7EB4"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 xml:space="preserve">W przypadku niezatrudnienia przez Wykonawcę lub Podwykonawcę przy realizacji zamówienia osób, o których mowa w ust. 1 na podstawie umowy o pracę, przez okres realizacji robót </w:t>
      </w:r>
      <w:r w:rsidRPr="00885A5A">
        <w:rPr>
          <w:rFonts w:ascii="Arial" w:hAnsi="Arial" w:cs="Arial"/>
          <w:sz w:val="20"/>
          <w:szCs w:val="20"/>
        </w:rPr>
        <w:lastRenderedPageBreak/>
        <w:t xml:space="preserve">budowlanych, Zamawiający ma prawo żądać kary umownej w wysokości kwoty minimalnego wynagrodzenia za pracę ustalonego na podstawie przepisów o minimalnym wynagrodzeniu za pracę (obowiązujących w chwili stwierdzenia przez Zamawiającego niedopełnienia przez Wykonawcę lub Podwykonawcę wymogu zatrudniania osób na podstawie umowy o pracę (w rozumieniu przepisów Kodeksu Pracy) oraz liczby miesięcy w okresie realizacji umowy, w których nie dopełniono przedmiotowego wymogu określonego w ust. 1. </w:t>
      </w:r>
    </w:p>
    <w:p w14:paraId="7EEB6D2B" w14:textId="77777777" w:rsidR="00991345" w:rsidRPr="00885A5A" w:rsidRDefault="00991345">
      <w:pPr>
        <w:pStyle w:val="Akapitzlist"/>
        <w:numPr>
          <w:ilvl w:val="1"/>
          <w:numId w:val="4"/>
        </w:numPr>
        <w:suppressAutoHyphens/>
        <w:ind w:left="426" w:hanging="426"/>
        <w:contextualSpacing w:val="0"/>
        <w:jc w:val="both"/>
        <w:rPr>
          <w:rFonts w:ascii="Arial" w:hAnsi="Arial" w:cs="Arial"/>
          <w:sz w:val="20"/>
          <w:szCs w:val="20"/>
        </w:rPr>
      </w:pPr>
      <w:r w:rsidRPr="00885A5A">
        <w:rPr>
          <w:rFonts w:ascii="Arial" w:hAnsi="Arial" w:cs="Arial"/>
          <w:sz w:val="20"/>
          <w:szCs w:val="20"/>
        </w:rPr>
        <w:t>Wykonawca oświadcza, że wypełnił obowiązek informacyjny względem osób fizycznych skierowanych do realizacji niniejszego zamówienia, o których mowa w ust. 1 i następnych przewidziany w przepisach art. 13 i 14 RODO, tj., że poinformował osoby skierowane do realizacji niniejszego zamówienia, o których mowa w ust. 1 i następnych, że ich dane osobowe w zakresie wskazanym w niniejszym paragrafie zostaną udostępnione Zamawiającemu w celu związanym z realizacją niniejszej umowy.</w:t>
      </w:r>
    </w:p>
    <w:p w14:paraId="67029BBE" w14:textId="77777777" w:rsidR="00991345" w:rsidRPr="00885A5A" w:rsidRDefault="00991345" w:rsidP="007466AC">
      <w:pPr>
        <w:suppressAutoHyphens w:val="0"/>
        <w:autoSpaceDE w:val="0"/>
        <w:autoSpaceDN w:val="0"/>
        <w:adjustRightInd w:val="0"/>
        <w:jc w:val="center"/>
        <w:rPr>
          <w:rFonts w:ascii="Arial" w:hAnsi="Arial" w:cs="Arial"/>
          <w:b/>
        </w:rPr>
      </w:pPr>
    </w:p>
    <w:p w14:paraId="078150BC" w14:textId="78D03809" w:rsidR="007466AC" w:rsidRPr="00885A5A" w:rsidRDefault="007466AC" w:rsidP="007466AC">
      <w:pPr>
        <w:suppressAutoHyphens w:val="0"/>
        <w:autoSpaceDE w:val="0"/>
        <w:autoSpaceDN w:val="0"/>
        <w:adjustRightInd w:val="0"/>
        <w:jc w:val="center"/>
        <w:rPr>
          <w:rFonts w:ascii="Arial" w:hAnsi="Arial" w:cs="Arial"/>
          <w:b/>
        </w:rPr>
      </w:pPr>
      <w:r w:rsidRPr="00885A5A">
        <w:rPr>
          <w:rFonts w:ascii="Arial" w:hAnsi="Arial" w:cs="Arial"/>
          <w:b/>
        </w:rPr>
        <w:t>§ 15.</w:t>
      </w:r>
    </w:p>
    <w:p w14:paraId="0702FA7E" w14:textId="77777777" w:rsidR="007466AC" w:rsidRPr="00885A5A" w:rsidRDefault="007466AC" w:rsidP="007466AC">
      <w:pPr>
        <w:jc w:val="center"/>
        <w:rPr>
          <w:rFonts w:ascii="Arial" w:hAnsi="Arial" w:cs="Arial"/>
          <w:b/>
        </w:rPr>
      </w:pPr>
      <w:r w:rsidRPr="00885A5A">
        <w:rPr>
          <w:rFonts w:ascii="Arial" w:hAnsi="Arial" w:cs="Arial"/>
          <w:b/>
        </w:rPr>
        <w:t>Zmiany umowy</w:t>
      </w:r>
    </w:p>
    <w:p w14:paraId="18505E1C"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W przypadkach przewidzianych w umowie dopuszcza się możliwość wprowadzenia zmian do umowy za zgodą Zamawiającego.</w:t>
      </w:r>
    </w:p>
    <w:p w14:paraId="5E3723B3" w14:textId="77777777" w:rsidR="007466AC" w:rsidRPr="00885A5A" w:rsidRDefault="007466AC">
      <w:pPr>
        <w:numPr>
          <w:ilvl w:val="0"/>
          <w:numId w:val="5"/>
        </w:numPr>
        <w:jc w:val="both"/>
        <w:rPr>
          <w:rFonts w:ascii="Arial" w:hAnsi="Arial" w:cs="Arial"/>
        </w:rPr>
      </w:pPr>
      <w:r w:rsidRPr="00885A5A">
        <w:rPr>
          <w:rFonts w:ascii="Arial" w:hAnsi="Arial" w:cs="Arial"/>
        </w:rPr>
        <w:t>W przypadku konieczności wykonania robót zamiennych, w wyniku których konieczne będzie wydłużenie realizacji Przedmiotu Umowy, strony przewidują możliwość wydłużenia terminu realizacji Przedmiotu Umowy, o którym mowa w § 2 ust. 1 pkt 11), 12) o okres potrzebny do  wykonania robót zamiennych, po wprowadzeniu stosownych zmian do umowy, w formie aneksu do umowy podpisanego przez obie strony.</w:t>
      </w:r>
    </w:p>
    <w:p w14:paraId="04616778" w14:textId="77777777" w:rsidR="007466AC" w:rsidRPr="00885A5A" w:rsidRDefault="007466AC">
      <w:pPr>
        <w:numPr>
          <w:ilvl w:val="0"/>
          <w:numId w:val="5"/>
        </w:numPr>
        <w:jc w:val="both"/>
        <w:rPr>
          <w:rFonts w:ascii="Arial" w:hAnsi="Arial" w:cs="Arial"/>
        </w:rPr>
      </w:pPr>
      <w:r w:rsidRPr="00885A5A">
        <w:rPr>
          <w:rFonts w:ascii="Arial" w:hAnsi="Arial" w:cs="Arial"/>
        </w:rPr>
        <w:t>W przypadku wystąpienia warunków pogodowych uniemożliwiających, ze względów technologicznych prowadzenie robót – pomimo dołożenia przez Wykonawcę wszelkich starań aby roboty mogły zostać zrealizowane – strony przewidują możliwość wydłużenia terminu realizacji Przedmiotu Umowy, o którym mowa w § 2 ust. 1 pkt 10), 11), 12)  po wprowadzeniu stosownych zmian do umowy, w formie aneksu do umowy podpisanego przez obie strony – z zastrzeżeniem, iż okres wydłużenia terminu realizacji nie może być dłuższy niż okres trwania ww. warunków pogodowych powodujących brak możliwości prowadzenia robót.</w:t>
      </w:r>
    </w:p>
    <w:p w14:paraId="27CB071D"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Zmiany przewidziane w umowie mogą być inicjowane przez Zamawiającego lub przez Wykonawcę.</w:t>
      </w:r>
    </w:p>
    <w:p w14:paraId="32DCB6EE"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Zmiany umowy nie mogą wykraczać poza zakres świadczenia określony w niniejszej umowie.</w:t>
      </w:r>
    </w:p>
    <w:p w14:paraId="5862A8AB"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Zmiany, o których mowa w ust. 1 mogą dotyczyć:</w:t>
      </w:r>
    </w:p>
    <w:p w14:paraId="5BED8AA7"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zmiany jakości lub innych parametrów charakterystycznych dla objętego proponowaną zmianą elementu robót budowlanych,</w:t>
      </w:r>
    </w:p>
    <w:p w14:paraId="42ECFD0A"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aktualizacji rozwiązań projektowych z uwagi na postęp technologiczny,</w:t>
      </w:r>
    </w:p>
    <w:p w14:paraId="18B43058"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 xml:space="preserve">zmiany producenta urządzeń lub wyposażenia, </w:t>
      </w:r>
    </w:p>
    <w:p w14:paraId="53AF4CED" w14:textId="19A500E0" w:rsidR="007466AC" w:rsidRPr="00885A5A" w:rsidRDefault="007466AC">
      <w:pPr>
        <w:numPr>
          <w:ilvl w:val="0"/>
          <w:numId w:val="34"/>
        </w:numPr>
        <w:suppressAutoHyphens w:val="0"/>
        <w:jc w:val="both"/>
        <w:rPr>
          <w:rFonts w:ascii="Arial" w:hAnsi="Arial" w:cs="Arial"/>
        </w:rPr>
      </w:pPr>
      <w:r w:rsidRPr="00885A5A">
        <w:rPr>
          <w:rFonts w:ascii="Arial" w:hAnsi="Arial" w:cs="Arial"/>
        </w:rPr>
        <w:t xml:space="preserve">zmiany </w:t>
      </w:r>
      <w:r w:rsidR="009F1644" w:rsidRPr="00885A5A">
        <w:rPr>
          <w:rFonts w:ascii="Arial" w:hAnsi="Arial" w:cs="Arial"/>
        </w:rPr>
        <w:t>parametrów elementów budowlanych</w:t>
      </w:r>
      <w:r w:rsidRPr="00885A5A">
        <w:rPr>
          <w:rFonts w:ascii="Arial" w:hAnsi="Arial" w:cs="Arial"/>
        </w:rPr>
        <w:t>,</w:t>
      </w:r>
    </w:p>
    <w:p w14:paraId="04ED6A45" w14:textId="325D350B" w:rsidR="009F1644" w:rsidRPr="00885A5A" w:rsidRDefault="009F1644">
      <w:pPr>
        <w:numPr>
          <w:ilvl w:val="0"/>
          <w:numId w:val="34"/>
        </w:numPr>
        <w:suppressAutoHyphens w:val="0"/>
        <w:jc w:val="both"/>
        <w:rPr>
          <w:rFonts w:ascii="Arial" w:hAnsi="Arial" w:cs="Arial"/>
        </w:rPr>
      </w:pPr>
      <w:r w:rsidRPr="00885A5A">
        <w:rPr>
          <w:rFonts w:ascii="Arial" w:hAnsi="Arial" w:cs="Arial"/>
        </w:rPr>
        <w:t>zmiana przyjętej technologii robót,</w:t>
      </w:r>
    </w:p>
    <w:p w14:paraId="0726F957"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zmiany w kolejności i terminach wykonywania robót budowlanych oraz terminu wykonania umowy,</w:t>
      </w:r>
    </w:p>
    <w:p w14:paraId="7D383EE4"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 xml:space="preserve">zmiany ilości robót budowlanych, pod warunkiem, że nie wykraczają one poza zakres </w:t>
      </w:r>
      <w:proofErr w:type="spellStart"/>
      <w:r w:rsidRPr="00885A5A">
        <w:rPr>
          <w:rFonts w:ascii="Arial" w:hAnsi="Arial" w:cs="Arial"/>
        </w:rPr>
        <w:t>ninejszej</w:t>
      </w:r>
      <w:proofErr w:type="spellEnd"/>
      <w:r w:rsidRPr="00885A5A">
        <w:rPr>
          <w:rFonts w:ascii="Arial" w:hAnsi="Arial" w:cs="Arial"/>
        </w:rPr>
        <w:t xml:space="preserve"> umowy i zasad wiedzy technicznej oraz wartości umowy brutto o której mowa w § 5 ust. 1 umowy,</w:t>
      </w:r>
    </w:p>
    <w:p w14:paraId="71D1AB2F"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rezygnacji z wykonania części robót budowlanych,</w:t>
      </w:r>
    </w:p>
    <w:p w14:paraId="13A11BBE" w14:textId="77777777" w:rsidR="007466AC" w:rsidRPr="00885A5A" w:rsidRDefault="007466AC">
      <w:pPr>
        <w:numPr>
          <w:ilvl w:val="0"/>
          <w:numId w:val="34"/>
        </w:numPr>
        <w:suppressAutoHyphens w:val="0"/>
        <w:jc w:val="both"/>
        <w:rPr>
          <w:rFonts w:ascii="Arial" w:hAnsi="Arial" w:cs="Arial"/>
        </w:rPr>
      </w:pPr>
      <w:r w:rsidRPr="00885A5A">
        <w:rPr>
          <w:rFonts w:ascii="Arial" w:hAnsi="Arial" w:cs="Arial"/>
        </w:rPr>
        <w:t>wysokości wynagrodzenia określonego w § 12 ust. 4 pkt 7) lit. c.</w:t>
      </w:r>
    </w:p>
    <w:p w14:paraId="26B210A1"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Jeżeli zmiana, o której mowa w ust. 6, wymaga zmiany dokumentacji projektowej lub specyfikacji technicznych wykonania i odbioru robót budowlanych, strona inicjująca zmianę przedstawia projekt zamienny zawierający opis proponowanych zmian wraz z informacją o konieczności, lub nie, zmiany zgłoszenia wykonania robót budowlanych oraz przedmiar i niezbędne rysunki. Projekt taki wymaga akceptacji projektanta, nadzoru autorskiego i zatwierdzenia do realizacji przez Zamawiającego.</w:t>
      </w:r>
    </w:p>
    <w:p w14:paraId="1834CAB4"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Warunkiem dokonania zmian, o których mowa w ust. 6, jest złożenie wniosku przez stronę inicjującą zmianę zawierającego:</w:t>
      </w:r>
    </w:p>
    <w:p w14:paraId="3C51298B" w14:textId="77777777" w:rsidR="007466AC" w:rsidRPr="00885A5A" w:rsidRDefault="007466AC">
      <w:pPr>
        <w:numPr>
          <w:ilvl w:val="0"/>
          <w:numId w:val="35"/>
        </w:numPr>
        <w:suppressAutoHyphens w:val="0"/>
        <w:jc w:val="both"/>
        <w:rPr>
          <w:rFonts w:ascii="Arial" w:hAnsi="Arial" w:cs="Arial"/>
        </w:rPr>
      </w:pPr>
      <w:r w:rsidRPr="00885A5A">
        <w:rPr>
          <w:rFonts w:ascii="Arial" w:hAnsi="Arial" w:cs="Arial"/>
        </w:rPr>
        <w:t>opis propozycji zmiany,</w:t>
      </w:r>
    </w:p>
    <w:p w14:paraId="10B37E49" w14:textId="77777777" w:rsidR="007466AC" w:rsidRPr="00885A5A" w:rsidRDefault="007466AC">
      <w:pPr>
        <w:numPr>
          <w:ilvl w:val="0"/>
          <w:numId w:val="35"/>
        </w:numPr>
        <w:suppressAutoHyphens w:val="0"/>
        <w:jc w:val="both"/>
        <w:rPr>
          <w:rFonts w:ascii="Arial" w:hAnsi="Arial" w:cs="Arial"/>
        </w:rPr>
      </w:pPr>
      <w:r w:rsidRPr="00885A5A">
        <w:rPr>
          <w:rFonts w:ascii="Arial" w:hAnsi="Arial" w:cs="Arial"/>
        </w:rPr>
        <w:t>uzasadnienie zmiany,</w:t>
      </w:r>
    </w:p>
    <w:p w14:paraId="51006041" w14:textId="77777777" w:rsidR="007466AC" w:rsidRPr="00885A5A" w:rsidRDefault="007466AC">
      <w:pPr>
        <w:numPr>
          <w:ilvl w:val="0"/>
          <w:numId w:val="35"/>
        </w:numPr>
        <w:suppressAutoHyphens w:val="0"/>
        <w:jc w:val="both"/>
        <w:rPr>
          <w:rFonts w:ascii="Arial" w:hAnsi="Arial" w:cs="Arial"/>
        </w:rPr>
      </w:pPr>
      <w:r w:rsidRPr="00885A5A">
        <w:rPr>
          <w:rFonts w:ascii="Arial" w:hAnsi="Arial" w:cs="Arial"/>
        </w:rPr>
        <w:t>obliczenie kosztów zmiany zgodnie z zasadami zawartymi w umowie, jeżeli zmiana będzie miała wpływ na wynagrodzenie Wykonawcy,</w:t>
      </w:r>
    </w:p>
    <w:p w14:paraId="16797E20" w14:textId="77777777" w:rsidR="007466AC" w:rsidRPr="00885A5A" w:rsidRDefault="007466AC">
      <w:pPr>
        <w:numPr>
          <w:ilvl w:val="0"/>
          <w:numId w:val="35"/>
        </w:numPr>
        <w:suppressAutoHyphens w:val="0"/>
        <w:jc w:val="both"/>
        <w:rPr>
          <w:rFonts w:ascii="Arial" w:hAnsi="Arial" w:cs="Arial"/>
        </w:rPr>
      </w:pPr>
      <w:r w:rsidRPr="00885A5A">
        <w:rPr>
          <w:rFonts w:ascii="Arial" w:hAnsi="Arial" w:cs="Arial"/>
        </w:rPr>
        <w:t>opis wpływu zmiany na harmonogram robót i termin wykonania umowy.</w:t>
      </w:r>
    </w:p>
    <w:p w14:paraId="4DE8434D"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Zmiany, o których mowa w ust. 6, mogą zostać dokonane, jeżeli ich uzasadnieniem są niżej wymienione okoliczności:</w:t>
      </w:r>
    </w:p>
    <w:p w14:paraId="626ACB38"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obniżenie kosztu wykonania robót lub kosztu eksploatacji (użytkowania) obiektu,</w:t>
      </w:r>
    </w:p>
    <w:p w14:paraId="360312EA"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lastRenderedPageBreak/>
        <w:t>poprawa wartości lub podniesienie sprawności ukończonych robót budowlanych,</w:t>
      </w:r>
    </w:p>
    <w:p w14:paraId="2EF9603E"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zmiana obowiązujących przepisów,</w:t>
      </w:r>
    </w:p>
    <w:p w14:paraId="2FEDFE12"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podniesienie wydajności urządzeń,</w:t>
      </w:r>
    </w:p>
    <w:p w14:paraId="5838C052"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podniesienie bezpieczeństwa wykonywania robót,</w:t>
      </w:r>
    </w:p>
    <w:p w14:paraId="1436E415"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usprawnienia w trakcie użytkowania obiektu,</w:t>
      </w:r>
    </w:p>
    <w:p w14:paraId="18D8A863"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wady dokumentacji projektowej, a zmiany są konieczne i niezależne od woli stron,</w:t>
      </w:r>
    </w:p>
    <w:p w14:paraId="4AC09EA1" w14:textId="77777777" w:rsidR="007466AC" w:rsidRPr="00885A5A" w:rsidRDefault="007466AC">
      <w:pPr>
        <w:numPr>
          <w:ilvl w:val="0"/>
          <w:numId w:val="36"/>
        </w:numPr>
        <w:suppressAutoHyphens w:val="0"/>
        <w:jc w:val="both"/>
        <w:rPr>
          <w:rFonts w:ascii="Arial" w:hAnsi="Arial" w:cs="Arial"/>
        </w:rPr>
      </w:pPr>
      <w:r w:rsidRPr="00885A5A">
        <w:rPr>
          <w:rFonts w:ascii="Arial" w:hAnsi="Arial" w:cs="Arial"/>
        </w:rPr>
        <w:t>siła wyższa.</w:t>
      </w:r>
    </w:p>
    <w:p w14:paraId="5A9256F6"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W przypadku konieczności wykonania zamówień dodatkowych, których nie uwzględniono w zamówieniu podstawowym, o ile stały się one niezbędne, których wykonanie spowoduje konieczność wydłużenia terminu realizacji przedmiotu niniejszej umowy strony przewidują możliwość wydłużenia terminu realizacji Przedmiotu Umowy, o którym mowa w § 2 ust. 1 pkt 11), 12), po wprowadzeniu stosownych zmian do umowy, w formie aneksu do umowy podpisanego przez obie strony.</w:t>
      </w:r>
    </w:p>
    <w:p w14:paraId="3B1EF85B" w14:textId="77777777" w:rsidR="007466AC" w:rsidRPr="00885A5A" w:rsidRDefault="007466AC">
      <w:pPr>
        <w:numPr>
          <w:ilvl w:val="0"/>
          <w:numId w:val="5"/>
        </w:numPr>
        <w:suppressAutoHyphens w:val="0"/>
        <w:jc w:val="both"/>
        <w:rPr>
          <w:rFonts w:ascii="Arial" w:hAnsi="Arial" w:cs="Arial"/>
        </w:rPr>
      </w:pPr>
      <w:r w:rsidRPr="00885A5A">
        <w:rPr>
          <w:rFonts w:ascii="Arial" w:hAnsi="Arial" w:cs="Arial"/>
        </w:rPr>
        <w:t>Wykonawca nie będzie uprawniony do żadnego przedłużenia terminu wykonania umowy, jeżeli zmiana umowy jest wymuszona uchybieniem czy naruszeniem umowy przez Wykonawcę – w takim przypadku koszty dodatkowe związane z takimi zmianami ponosi Wykonawca.</w:t>
      </w:r>
    </w:p>
    <w:p w14:paraId="2E2A7E7F" w14:textId="77777777" w:rsidR="007466AC" w:rsidRPr="00885A5A" w:rsidRDefault="007466AC">
      <w:pPr>
        <w:numPr>
          <w:ilvl w:val="0"/>
          <w:numId w:val="5"/>
        </w:numPr>
        <w:suppressAutoHyphens w:val="0"/>
        <w:jc w:val="both"/>
        <w:rPr>
          <w:rFonts w:ascii="Arial" w:hAnsi="Arial" w:cs="Arial"/>
          <w:b/>
        </w:rPr>
      </w:pPr>
      <w:r w:rsidRPr="00885A5A">
        <w:rPr>
          <w:rFonts w:ascii="Arial" w:hAnsi="Arial" w:cs="Arial"/>
        </w:rPr>
        <w:t>W przypadku konieczności wprowadzenia zmian do Harmonogramu Rzeczowo-Finansowego spowodowanych przyczynami technicznymi lub technologicznymi bez konieczności dokonywania zmiany terminu realizacji Przedmiotu Umowy, o którym mowa  w § 2 ust. 1 pkt 11), 12),  Wykonawca przygotuje zamienny Harmonogram Rzeczowo-Finansowy</w:t>
      </w:r>
      <w:r w:rsidRPr="00885A5A">
        <w:rPr>
          <w:rFonts w:ascii="Arial" w:hAnsi="Arial" w:cs="Arial"/>
          <w:b/>
        </w:rPr>
        <w:t>.</w:t>
      </w:r>
    </w:p>
    <w:p w14:paraId="2F4393E5" w14:textId="77777777" w:rsidR="007466AC" w:rsidRPr="00885A5A" w:rsidRDefault="007466AC">
      <w:pPr>
        <w:numPr>
          <w:ilvl w:val="0"/>
          <w:numId w:val="5"/>
        </w:numPr>
        <w:suppressAutoHyphens w:val="0"/>
        <w:jc w:val="both"/>
        <w:rPr>
          <w:rFonts w:ascii="Arial" w:hAnsi="Arial" w:cs="Arial"/>
          <w:b/>
        </w:rPr>
      </w:pPr>
      <w:r w:rsidRPr="00885A5A">
        <w:rPr>
          <w:rFonts w:ascii="Arial" w:hAnsi="Arial" w:cs="Arial"/>
          <w:bCs/>
        </w:rPr>
        <w:t>Zamawiający dopuszcza</w:t>
      </w:r>
      <w:r w:rsidRPr="00885A5A">
        <w:rPr>
          <w:rFonts w:ascii="Arial" w:hAnsi="Arial" w:cs="Arial"/>
          <w:b/>
        </w:rPr>
        <w:t xml:space="preserve"> </w:t>
      </w:r>
      <w:r w:rsidRPr="00885A5A">
        <w:rPr>
          <w:rFonts w:ascii="Arial" w:hAnsi="Arial" w:cs="Arial"/>
          <w:bCs/>
        </w:rPr>
        <w:t>zmianę terminu</w:t>
      </w:r>
      <w:r w:rsidRPr="00885A5A">
        <w:rPr>
          <w:rFonts w:ascii="Arial" w:hAnsi="Arial" w:cs="Arial"/>
          <w:b/>
        </w:rPr>
        <w:t xml:space="preserve"> </w:t>
      </w:r>
      <w:r w:rsidRPr="00885A5A">
        <w:rPr>
          <w:rFonts w:ascii="Arial" w:hAnsi="Arial" w:cs="Arial"/>
          <w:bCs/>
        </w:rPr>
        <w:t>realizacji zamówienia w przypadku braku możliwości uzyskania przez Wykonawcę wymaganych uzgodnień, decyzji w terminie umownym z przyczyn niezależnych od Wykonawcy przy zachowaniu przez Wykonawcę należytej staranności.</w:t>
      </w:r>
    </w:p>
    <w:p w14:paraId="4E8D9627" w14:textId="77777777" w:rsidR="007466AC" w:rsidRPr="00885A5A" w:rsidRDefault="007466AC">
      <w:pPr>
        <w:numPr>
          <w:ilvl w:val="0"/>
          <w:numId w:val="5"/>
        </w:numPr>
        <w:suppressAutoHyphens w:val="0"/>
        <w:jc w:val="both"/>
        <w:rPr>
          <w:rFonts w:ascii="Arial" w:hAnsi="Arial" w:cs="Arial"/>
          <w:b/>
        </w:rPr>
      </w:pPr>
      <w:r w:rsidRPr="00885A5A">
        <w:rPr>
          <w:rFonts w:ascii="Arial" w:hAnsi="Arial" w:cs="Arial"/>
          <w:bCs/>
        </w:rPr>
        <w:t xml:space="preserve">Zamawiający dopuszcza możliwość zmiany osób, o których mowa w </w:t>
      </w:r>
      <w:r w:rsidRPr="00885A5A">
        <w:rPr>
          <w:rFonts w:ascii="Arial" w:hAnsi="Arial" w:cs="Arial"/>
        </w:rPr>
        <w:t xml:space="preserve">§ 17 ust.1 pkt 1 i 2 na inne osoby, na podstawie aneksu sporządzonego na pisemny, umotywowany  wniosek Wykonawcy. Do wniosku dołączyć należy oświadczenie oraz dokumenty potwierdzające, że osoby zaproponowane przez Wykonawcę posiadają co najmniej takie same uprawnienia, kwalifikację oraz spełniają kryteria „doświadczenia zawodowego” co najmniej w takim samym zakresie, jak osoby zastępowane.  </w:t>
      </w:r>
    </w:p>
    <w:p w14:paraId="28C62778" w14:textId="77777777" w:rsidR="007466AC" w:rsidRPr="00885A5A" w:rsidRDefault="007466AC">
      <w:pPr>
        <w:numPr>
          <w:ilvl w:val="0"/>
          <w:numId w:val="5"/>
        </w:numPr>
        <w:jc w:val="both"/>
        <w:rPr>
          <w:rFonts w:ascii="Arial" w:hAnsi="Arial" w:cs="Arial"/>
        </w:rPr>
      </w:pPr>
      <w:r w:rsidRPr="00885A5A">
        <w:rPr>
          <w:rFonts w:ascii="Arial" w:hAnsi="Arial" w:cs="Arial"/>
        </w:rPr>
        <w:t xml:space="preserve">Nie stanowi istotnej zmiany umowy: </w:t>
      </w:r>
    </w:p>
    <w:p w14:paraId="54E4DD24" w14:textId="4E33E4BB" w:rsidR="007466AC" w:rsidRPr="00885A5A" w:rsidRDefault="007466AC">
      <w:pPr>
        <w:numPr>
          <w:ilvl w:val="0"/>
          <w:numId w:val="37"/>
        </w:numPr>
        <w:tabs>
          <w:tab w:val="clear" w:pos="1211"/>
          <w:tab w:val="num" w:pos="851"/>
        </w:tabs>
        <w:ind w:left="851" w:hanging="425"/>
        <w:jc w:val="both"/>
        <w:rPr>
          <w:rFonts w:ascii="Arial" w:hAnsi="Arial" w:cs="Arial"/>
        </w:rPr>
      </w:pPr>
      <w:r w:rsidRPr="00885A5A">
        <w:rPr>
          <w:rFonts w:ascii="Arial" w:hAnsi="Arial" w:cs="Arial"/>
        </w:rPr>
        <w:t>zmiana adresów Wykonawcy i Zamawiającego o których mowa w § 18 ust. 2,</w:t>
      </w:r>
    </w:p>
    <w:p w14:paraId="6B0490E8" w14:textId="77777777" w:rsidR="007466AC" w:rsidRPr="00885A5A" w:rsidRDefault="007466AC">
      <w:pPr>
        <w:numPr>
          <w:ilvl w:val="0"/>
          <w:numId w:val="37"/>
        </w:numPr>
        <w:tabs>
          <w:tab w:val="clear" w:pos="1211"/>
          <w:tab w:val="num" w:pos="851"/>
        </w:tabs>
        <w:ind w:left="851" w:hanging="425"/>
        <w:jc w:val="both"/>
        <w:rPr>
          <w:rFonts w:ascii="Arial" w:hAnsi="Arial" w:cs="Arial"/>
        </w:rPr>
      </w:pPr>
      <w:r w:rsidRPr="00885A5A">
        <w:rPr>
          <w:rFonts w:ascii="Arial" w:hAnsi="Arial" w:cs="Arial"/>
        </w:rPr>
        <w:t>utrata mocy lub zmiana aktów prawnych przywołanych w treści Umowy. W każdym takim przypadku Wykonawca ma obowiązek stosowania się do obowiązujących w danym czasie aktów prawa,</w:t>
      </w:r>
    </w:p>
    <w:p w14:paraId="29380487" w14:textId="77777777" w:rsidR="007466AC" w:rsidRPr="00885A5A" w:rsidRDefault="007466AC">
      <w:pPr>
        <w:numPr>
          <w:ilvl w:val="0"/>
          <w:numId w:val="37"/>
        </w:numPr>
        <w:tabs>
          <w:tab w:val="clear" w:pos="1211"/>
          <w:tab w:val="num" w:pos="851"/>
        </w:tabs>
        <w:ind w:left="851" w:hanging="425"/>
        <w:jc w:val="both"/>
        <w:rPr>
          <w:rFonts w:ascii="Arial" w:hAnsi="Arial" w:cs="Arial"/>
        </w:rPr>
      </w:pPr>
      <w:r w:rsidRPr="00885A5A">
        <w:rPr>
          <w:rFonts w:ascii="Arial" w:hAnsi="Arial" w:cs="Arial"/>
        </w:rPr>
        <w:t>zmiana numeru rachunku bankowego Wykonawcy,</w:t>
      </w:r>
    </w:p>
    <w:p w14:paraId="6512666A" w14:textId="77777777" w:rsidR="007466AC" w:rsidRPr="00885A5A" w:rsidRDefault="007466AC">
      <w:pPr>
        <w:numPr>
          <w:ilvl w:val="0"/>
          <w:numId w:val="37"/>
        </w:numPr>
        <w:tabs>
          <w:tab w:val="clear" w:pos="1211"/>
          <w:tab w:val="num" w:pos="851"/>
        </w:tabs>
        <w:ind w:left="851" w:hanging="425"/>
        <w:jc w:val="both"/>
        <w:rPr>
          <w:rFonts w:ascii="Arial" w:hAnsi="Arial" w:cs="Arial"/>
        </w:rPr>
      </w:pPr>
      <w:r w:rsidRPr="00885A5A">
        <w:rPr>
          <w:rFonts w:ascii="Arial" w:hAnsi="Arial" w:cs="Arial"/>
        </w:rPr>
        <w:t>zmiany osób wskazanych w § 17 ust. 2.</w:t>
      </w:r>
    </w:p>
    <w:p w14:paraId="0DEFD344" w14:textId="77777777" w:rsidR="007466AC" w:rsidRPr="00885A5A" w:rsidRDefault="007466AC">
      <w:pPr>
        <w:numPr>
          <w:ilvl w:val="0"/>
          <w:numId w:val="5"/>
        </w:numPr>
        <w:jc w:val="both"/>
        <w:rPr>
          <w:rFonts w:ascii="Arial" w:hAnsi="Arial" w:cs="Arial"/>
        </w:rPr>
      </w:pPr>
      <w:r w:rsidRPr="00885A5A">
        <w:rPr>
          <w:rFonts w:ascii="Arial" w:hAnsi="Arial" w:cs="Arial"/>
        </w:rPr>
        <w:t>Zmiany wskazane w ust. 15 pkt 1), 3) i 4) dokonywane są w drodze jednostronnego pisemnego oświadczenia danej Strony i wywołują skutek od dnia doręczenia go drugiej Stronie.</w:t>
      </w:r>
    </w:p>
    <w:p w14:paraId="44889A9D" w14:textId="77777777" w:rsidR="007466AC" w:rsidRPr="00885A5A" w:rsidRDefault="007466AC" w:rsidP="007466AC">
      <w:pPr>
        <w:jc w:val="center"/>
        <w:rPr>
          <w:rFonts w:ascii="Arial" w:hAnsi="Arial" w:cs="Arial"/>
        </w:rPr>
      </w:pPr>
      <w:r w:rsidRPr="00885A5A">
        <w:rPr>
          <w:rFonts w:ascii="Arial" w:hAnsi="Arial" w:cs="Arial"/>
        </w:rPr>
        <w:t xml:space="preserve"> </w:t>
      </w:r>
    </w:p>
    <w:p w14:paraId="47A05ABE" w14:textId="77777777" w:rsidR="007466AC" w:rsidRPr="00885A5A" w:rsidRDefault="007466AC" w:rsidP="007466AC">
      <w:pPr>
        <w:jc w:val="center"/>
        <w:rPr>
          <w:rFonts w:ascii="Arial" w:hAnsi="Arial" w:cs="Arial"/>
        </w:rPr>
      </w:pPr>
      <w:r w:rsidRPr="00885A5A">
        <w:rPr>
          <w:rFonts w:ascii="Arial" w:hAnsi="Arial" w:cs="Arial"/>
          <w:b/>
        </w:rPr>
        <w:t>§ 16</w:t>
      </w:r>
    </w:p>
    <w:p w14:paraId="6DC5FF77" w14:textId="77777777" w:rsidR="007466AC" w:rsidRPr="00885A5A" w:rsidRDefault="007466AC" w:rsidP="007466AC">
      <w:pPr>
        <w:jc w:val="center"/>
        <w:rPr>
          <w:rFonts w:ascii="Arial" w:hAnsi="Arial" w:cs="Arial"/>
          <w:b/>
        </w:rPr>
      </w:pPr>
      <w:r w:rsidRPr="00885A5A">
        <w:rPr>
          <w:rFonts w:ascii="Arial" w:hAnsi="Arial" w:cs="Arial"/>
          <w:b/>
        </w:rPr>
        <w:t>Bezpieczeństwo i ochrona danych osobowych</w:t>
      </w:r>
    </w:p>
    <w:p w14:paraId="48BBD999" w14:textId="77777777" w:rsidR="006E078F" w:rsidRPr="00885A5A" w:rsidRDefault="006E078F">
      <w:pPr>
        <w:numPr>
          <w:ilvl w:val="0"/>
          <w:numId w:val="38"/>
        </w:numPr>
        <w:shd w:val="clear" w:color="auto" w:fill="FFFFFF"/>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Wykonanie Umowy nie wiąże się z przetwarzaniem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w zakresie wymagającym zawarcia przez Strony umowy o powierzenie przetwarzania danych osobowych lub uzyskania zgody osób fizycznych, których dane będą przekazywane sobie nawzajem przez Strony w celu prawidłowego wykonania niniejszej Umowy.</w:t>
      </w:r>
    </w:p>
    <w:p w14:paraId="25FABF6B" w14:textId="77777777" w:rsidR="007466AC" w:rsidRPr="00885A5A" w:rsidRDefault="007466AC">
      <w:pPr>
        <w:numPr>
          <w:ilvl w:val="0"/>
          <w:numId w:val="38"/>
        </w:numPr>
        <w:shd w:val="clear" w:color="auto" w:fill="FFFFFF"/>
        <w:ind w:left="426" w:hanging="426"/>
        <w:jc w:val="both"/>
        <w:rPr>
          <w:rStyle w:val="Hipercze"/>
          <w:rFonts w:ascii="Arial" w:hAnsi="Arial" w:cs="Arial"/>
          <w:color w:val="auto"/>
        </w:rPr>
      </w:pPr>
      <w:r w:rsidRPr="00885A5A">
        <w:rPr>
          <w:rFonts w:ascii="Arial" w:hAnsi="Arial" w:cs="Arial"/>
        </w:rPr>
        <w:t xml:space="preserve">Administratorem danych osobowych osób, których dane zostaną przekazane </w:t>
      </w:r>
      <w:r w:rsidRPr="00885A5A">
        <w:rPr>
          <w:rFonts w:ascii="Arial" w:hAnsi="Arial" w:cs="Arial"/>
          <w:b/>
          <w:bCs/>
        </w:rPr>
        <w:t>Zamawiającemu</w:t>
      </w:r>
      <w:r w:rsidRPr="00885A5A">
        <w:rPr>
          <w:rFonts w:ascii="Arial" w:hAnsi="Arial" w:cs="Arial"/>
        </w:rPr>
        <w:t xml:space="preserve"> w związku z zawarciem i wykonaniem Umowy, jest Zakład Gospodarowania Nieruchomościami w Dzielnicy Wola m.st. Warszawy. Szczegółowe informacje w zakresie przetwarzania tych danych znajdują się na stronie </w:t>
      </w:r>
      <w:hyperlink r:id="rId10" w:tgtFrame="_blank" w:history="1">
        <w:r w:rsidRPr="00885A5A">
          <w:rPr>
            <w:rStyle w:val="Hipercze"/>
            <w:rFonts w:ascii="Arial" w:hAnsi="Arial" w:cs="Arial"/>
            <w:color w:val="auto"/>
          </w:rPr>
          <w:t>http://www.zgnwola.waw.pl/ochrona-danych-osobowych.</w:t>
        </w:r>
      </w:hyperlink>
    </w:p>
    <w:p w14:paraId="1F8E2D10" w14:textId="77777777" w:rsidR="007466AC" w:rsidRPr="00885A5A" w:rsidRDefault="007466AC">
      <w:pPr>
        <w:numPr>
          <w:ilvl w:val="0"/>
          <w:numId w:val="38"/>
        </w:numPr>
        <w:shd w:val="clear" w:color="auto" w:fill="FFFFFF"/>
        <w:ind w:left="426" w:hanging="426"/>
        <w:jc w:val="both"/>
        <w:rPr>
          <w:rFonts w:ascii="Arial" w:hAnsi="Arial" w:cs="Arial"/>
        </w:rPr>
      </w:pPr>
      <w:r w:rsidRPr="00885A5A">
        <w:rPr>
          <w:rFonts w:ascii="Arial" w:hAnsi="Arial" w:cs="Arial"/>
        </w:rPr>
        <w:t xml:space="preserve">Administratorem danych osobowych osób, których dane zostaną przekazane </w:t>
      </w:r>
      <w:r w:rsidRPr="00885A5A">
        <w:rPr>
          <w:rFonts w:ascii="Arial" w:hAnsi="Arial" w:cs="Arial"/>
          <w:b/>
          <w:bCs/>
        </w:rPr>
        <w:t>Wykonawcy</w:t>
      </w:r>
      <w:r w:rsidRPr="00885A5A">
        <w:rPr>
          <w:rFonts w:ascii="Arial" w:hAnsi="Arial" w:cs="Arial"/>
        </w:rPr>
        <w:t xml:space="preserve"> w związku z zawarciem i wykonaniem Umowy, jest …. Szczegółowe informacje w zakresie przetwarzania tych danych znajdują się na stronie… .”</w:t>
      </w:r>
    </w:p>
    <w:p w14:paraId="2C637357" w14:textId="77777777" w:rsidR="007466AC" w:rsidRPr="00885A5A" w:rsidRDefault="007466AC" w:rsidP="007466AC">
      <w:pPr>
        <w:jc w:val="both"/>
        <w:rPr>
          <w:rFonts w:ascii="Arial" w:hAnsi="Arial" w:cs="Arial"/>
        </w:rPr>
      </w:pPr>
    </w:p>
    <w:p w14:paraId="3DF276D5" w14:textId="77777777" w:rsidR="00CA3DEB" w:rsidRDefault="00CA3DEB" w:rsidP="007466AC">
      <w:pPr>
        <w:jc w:val="center"/>
        <w:rPr>
          <w:rFonts w:ascii="Arial" w:hAnsi="Arial" w:cs="Arial"/>
          <w:b/>
        </w:rPr>
      </w:pPr>
    </w:p>
    <w:p w14:paraId="4E21CC5E" w14:textId="77777777" w:rsidR="00CA3DEB" w:rsidRDefault="00CA3DEB" w:rsidP="007466AC">
      <w:pPr>
        <w:jc w:val="center"/>
        <w:rPr>
          <w:rFonts w:ascii="Arial" w:hAnsi="Arial" w:cs="Arial"/>
          <w:b/>
        </w:rPr>
      </w:pPr>
    </w:p>
    <w:p w14:paraId="7E4C90BE" w14:textId="19C5A398" w:rsidR="007466AC" w:rsidRPr="00885A5A" w:rsidRDefault="007466AC" w:rsidP="007466AC">
      <w:pPr>
        <w:jc w:val="center"/>
        <w:rPr>
          <w:rFonts w:ascii="Arial" w:hAnsi="Arial" w:cs="Arial"/>
          <w:b/>
        </w:rPr>
      </w:pPr>
      <w:r w:rsidRPr="00885A5A">
        <w:rPr>
          <w:rFonts w:ascii="Arial" w:hAnsi="Arial" w:cs="Arial"/>
          <w:b/>
        </w:rPr>
        <w:lastRenderedPageBreak/>
        <w:t>§ 17</w:t>
      </w:r>
    </w:p>
    <w:p w14:paraId="5A59B572" w14:textId="77777777" w:rsidR="007466AC" w:rsidRPr="00885A5A" w:rsidRDefault="007466AC" w:rsidP="007466AC">
      <w:pPr>
        <w:jc w:val="center"/>
        <w:rPr>
          <w:rFonts w:ascii="Arial" w:hAnsi="Arial" w:cs="Arial"/>
          <w:b/>
        </w:rPr>
      </w:pPr>
      <w:r w:rsidRPr="00885A5A">
        <w:rPr>
          <w:rFonts w:ascii="Arial" w:hAnsi="Arial" w:cs="Arial"/>
          <w:b/>
        </w:rPr>
        <w:t>Osoby odpowiedzialne</w:t>
      </w:r>
    </w:p>
    <w:p w14:paraId="724EA214" w14:textId="77777777" w:rsidR="009F1644" w:rsidRPr="00885A5A" w:rsidRDefault="009F1644">
      <w:pPr>
        <w:numPr>
          <w:ilvl w:val="0"/>
          <w:numId w:val="39"/>
        </w:numPr>
        <w:suppressAutoHyphens w:val="0"/>
        <w:autoSpaceDE w:val="0"/>
        <w:autoSpaceDN w:val="0"/>
        <w:adjustRightInd w:val="0"/>
        <w:ind w:left="360"/>
        <w:rPr>
          <w:rFonts w:ascii="Arial" w:hAnsi="Arial" w:cs="Arial"/>
          <w:lang w:eastAsia="pl-PL"/>
        </w:rPr>
      </w:pPr>
      <w:r w:rsidRPr="00885A5A">
        <w:rPr>
          <w:rFonts w:ascii="Arial" w:hAnsi="Arial" w:cs="Arial"/>
          <w:lang w:eastAsia="pl-PL"/>
        </w:rPr>
        <w:t>Ze strony Wykonawcy:</w:t>
      </w:r>
    </w:p>
    <w:p w14:paraId="4DACCFA7" w14:textId="2CE884B2" w:rsidR="009F1644" w:rsidRPr="00885A5A" w:rsidRDefault="009F1644">
      <w:pPr>
        <w:numPr>
          <w:ilvl w:val="0"/>
          <w:numId w:val="40"/>
        </w:numPr>
        <w:suppressAutoHyphens w:val="0"/>
        <w:autoSpaceDE w:val="0"/>
        <w:autoSpaceDN w:val="0"/>
        <w:adjustRightInd w:val="0"/>
        <w:rPr>
          <w:rFonts w:ascii="Arial" w:hAnsi="Arial" w:cs="Arial"/>
          <w:lang w:eastAsia="pl-PL"/>
        </w:rPr>
      </w:pPr>
      <w:r w:rsidRPr="00885A5A">
        <w:rPr>
          <w:rFonts w:ascii="Arial" w:hAnsi="Arial" w:cs="Arial"/>
          <w:lang w:eastAsia="pl-PL"/>
        </w:rPr>
        <w:t>Kierującym pracami projektowymi będzie: ………………… tel. ……email…………….</w:t>
      </w:r>
    </w:p>
    <w:p w14:paraId="79A71334" w14:textId="77777777" w:rsidR="009F1644" w:rsidRPr="00885A5A" w:rsidRDefault="009F1644">
      <w:pPr>
        <w:numPr>
          <w:ilvl w:val="0"/>
          <w:numId w:val="40"/>
        </w:numPr>
        <w:suppressAutoHyphens w:val="0"/>
        <w:autoSpaceDE w:val="0"/>
        <w:autoSpaceDN w:val="0"/>
        <w:adjustRightInd w:val="0"/>
        <w:rPr>
          <w:rFonts w:ascii="Arial" w:hAnsi="Arial" w:cs="Arial"/>
          <w:lang w:eastAsia="pl-PL"/>
        </w:rPr>
      </w:pPr>
      <w:r w:rsidRPr="00885A5A">
        <w:rPr>
          <w:rFonts w:ascii="Arial" w:hAnsi="Arial" w:cs="Arial"/>
          <w:lang w:eastAsia="pl-PL"/>
        </w:rPr>
        <w:t>Kierownikiem Budowy będzie: …………… tel. …………email…………….</w:t>
      </w:r>
    </w:p>
    <w:p w14:paraId="1998B46B" w14:textId="77777777" w:rsidR="009F1644" w:rsidRPr="00885A5A" w:rsidRDefault="009F1644">
      <w:pPr>
        <w:numPr>
          <w:ilvl w:val="0"/>
          <w:numId w:val="39"/>
        </w:numPr>
        <w:suppressAutoHyphens w:val="0"/>
        <w:autoSpaceDE w:val="0"/>
        <w:autoSpaceDN w:val="0"/>
        <w:adjustRightInd w:val="0"/>
        <w:ind w:left="360"/>
        <w:rPr>
          <w:rFonts w:ascii="Arial" w:hAnsi="Arial" w:cs="Arial"/>
          <w:lang w:eastAsia="pl-PL"/>
        </w:rPr>
      </w:pPr>
      <w:r w:rsidRPr="00885A5A">
        <w:rPr>
          <w:rFonts w:ascii="Arial" w:hAnsi="Arial" w:cs="Arial"/>
          <w:lang w:eastAsia="pl-PL"/>
        </w:rPr>
        <w:t>Ze strony Zamawiającego:</w:t>
      </w:r>
    </w:p>
    <w:p w14:paraId="124E3089" w14:textId="4EC0A2A1" w:rsidR="009F1644" w:rsidRPr="00885A5A" w:rsidRDefault="009F1644">
      <w:pPr>
        <w:pStyle w:val="Akapitzlist"/>
        <w:numPr>
          <w:ilvl w:val="0"/>
          <w:numId w:val="57"/>
        </w:numPr>
        <w:rPr>
          <w:rFonts w:ascii="Arial" w:hAnsi="Arial" w:cs="Arial"/>
        </w:rPr>
      </w:pPr>
      <w:r w:rsidRPr="00885A5A">
        <w:rPr>
          <w:rFonts w:ascii="Arial" w:hAnsi="Arial" w:cs="Arial"/>
          <w:sz w:val="20"/>
          <w:szCs w:val="20"/>
        </w:rPr>
        <w:t>Inspektor nadzoru robót elektrycznych:…………………… tel. ………email…………….</w:t>
      </w:r>
    </w:p>
    <w:p w14:paraId="2D8D6EEF" w14:textId="73B65DEC" w:rsidR="009F1644" w:rsidRPr="00885A5A" w:rsidRDefault="009F1644">
      <w:pPr>
        <w:pStyle w:val="Akapitzlist"/>
        <w:numPr>
          <w:ilvl w:val="0"/>
          <w:numId w:val="57"/>
        </w:numPr>
        <w:rPr>
          <w:rFonts w:ascii="Arial" w:hAnsi="Arial" w:cs="Arial"/>
        </w:rPr>
      </w:pPr>
      <w:r w:rsidRPr="00885A5A">
        <w:rPr>
          <w:rFonts w:ascii="Arial" w:hAnsi="Arial" w:cs="Arial"/>
          <w:sz w:val="20"/>
          <w:szCs w:val="20"/>
        </w:rPr>
        <w:t>Inspektor nadzoru robót budowlanych:…………………. tel. …………email…………….</w:t>
      </w:r>
    </w:p>
    <w:p w14:paraId="31780EE2" w14:textId="0F842B89" w:rsidR="009F1644" w:rsidRPr="00885A5A" w:rsidRDefault="009F1644">
      <w:pPr>
        <w:pStyle w:val="Akapitzlist"/>
        <w:numPr>
          <w:ilvl w:val="0"/>
          <w:numId w:val="57"/>
        </w:numPr>
        <w:rPr>
          <w:rFonts w:ascii="Arial" w:hAnsi="Arial" w:cs="Arial"/>
        </w:rPr>
      </w:pPr>
      <w:r w:rsidRPr="00885A5A">
        <w:rPr>
          <w:rFonts w:ascii="Arial" w:hAnsi="Arial" w:cs="Arial"/>
          <w:sz w:val="20"/>
          <w:szCs w:val="20"/>
        </w:rPr>
        <w:t>Inspektor nadzoru robót elektrycznych:…………………… tel. ………email…………….</w:t>
      </w:r>
    </w:p>
    <w:p w14:paraId="0A902431" w14:textId="77777777" w:rsidR="009F1644" w:rsidRPr="00885A5A" w:rsidRDefault="009F1644" w:rsidP="009F1644">
      <w:pPr>
        <w:ind w:firstLine="360"/>
        <w:rPr>
          <w:rFonts w:ascii="Arial" w:hAnsi="Arial" w:cs="Arial"/>
          <w:lang w:eastAsia="pl-PL"/>
        </w:rPr>
      </w:pPr>
    </w:p>
    <w:p w14:paraId="34200E49" w14:textId="77777777" w:rsidR="007466AC" w:rsidRPr="00885A5A" w:rsidRDefault="007466AC" w:rsidP="007466AC">
      <w:pPr>
        <w:jc w:val="center"/>
        <w:rPr>
          <w:rFonts w:ascii="Arial" w:hAnsi="Arial" w:cs="Arial"/>
          <w:b/>
        </w:rPr>
      </w:pPr>
      <w:r w:rsidRPr="00885A5A">
        <w:rPr>
          <w:rFonts w:ascii="Arial" w:hAnsi="Arial" w:cs="Arial"/>
          <w:b/>
        </w:rPr>
        <w:t>§ 18</w:t>
      </w:r>
    </w:p>
    <w:p w14:paraId="4CD0E47B" w14:textId="77777777" w:rsidR="007466AC" w:rsidRPr="00885A5A" w:rsidRDefault="007466AC" w:rsidP="007466AC">
      <w:pPr>
        <w:jc w:val="center"/>
        <w:rPr>
          <w:rFonts w:ascii="Arial" w:hAnsi="Arial" w:cs="Arial"/>
          <w:b/>
        </w:rPr>
      </w:pPr>
      <w:r w:rsidRPr="00885A5A">
        <w:rPr>
          <w:rFonts w:ascii="Arial" w:hAnsi="Arial" w:cs="Arial"/>
          <w:b/>
        </w:rPr>
        <w:t>Postanowienia końcowe</w:t>
      </w:r>
    </w:p>
    <w:p w14:paraId="253FAA8A" w14:textId="77777777" w:rsidR="007D16A5" w:rsidRPr="00885A5A" w:rsidRDefault="007466AC">
      <w:pPr>
        <w:numPr>
          <w:ilvl w:val="0"/>
          <w:numId w:val="55"/>
        </w:numPr>
        <w:jc w:val="both"/>
        <w:rPr>
          <w:rFonts w:ascii="Arial" w:hAnsi="Arial" w:cs="Arial"/>
        </w:rPr>
      </w:pPr>
      <w:r w:rsidRPr="00885A5A">
        <w:rPr>
          <w:rFonts w:ascii="Arial" w:hAnsi="Arial" w:cs="Arial"/>
        </w:rPr>
        <w:t xml:space="preserve">Wszelkie zmiany i uzupełnienia w treści umowy wymagają pod rygorem nieważności formy pisemnej w postaci aneksu do umowy podpisanego przez obie Strony, z zastrzeżeniem zapisów </w:t>
      </w:r>
      <w:r w:rsidRPr="00885A5A">
        <w:rPr>
          <w:rFonts w:ascii="Arial" w:hAnsi="Arial" w:cs="Arial"/>
        </w:rPr>
        <w:br/>
        <w:t>§ 15 ust. 16</w:t>
      </w:r>
      <w:r w:rsidRPr="00885A5A">
        <w:rPr>
          <w:rFonts w:ascii="Arial" w:hAnsi="Arial" w:cs="Arial"/>
          <w:b/>
        </w:rPr>
        <w:t>.</w:t>
      </w:r>
    </w:p>
    <w:p w14:paraId="4A578F7C" w14:textId="38EE33A2" w:rsidR="007D16A5" w:rsidRPr="00885A5A" w:rsidRDefault="007D16A5">
      <w:pPr>
        <w:numPr>
          <w:ilvl w:val="0"/>
          <w:numId w:val="55"/>
        </w:numPr>
        <w:jc w:val="both"/>
        <w:rPr>
          <w:rFonts w:ascii="Arial" w:hAnsi="Arial" w:cs="Arial"/>
        </w:rPr>
      </w:pPr>
      <w:r w:rsidRPr="00885A5A">
        <w:rPr>
          <w:rFonts w:ascii="Arial" w:hAnsi="Arial" w:cs="Arial"/>
          <w:color w:val="000000" w:themeColor="text1"/>
        </w:rPr>
        <w:t xml:space="preserve">Wszelkie zawiadomienia i korespondencja związana z Umową powinna być kierowana </w:t>
      </w:r>
      <w:r w:rsidRPr="00885A5A">
        <w:rPr>
          <w:rFonts w:ascii="Arial" w:hAnsi="Arial" w:cs="Arial"/>
          <w:color w:val="000000" w:themeColor="text1"/>
        </w:rPr>
        <w:br/>
        <w:t>pod następujące adresy:</w:t>
      </w:r>
    </w:p>
    <w:p w14:paraId="1C285E38" w14:textId="7CE1559D" w:rsidR="007D16A5" w:rsidRPr="00885A5A" w:rsidRDefault="007D16A5">
      <w:pPr>
        <w:pStyle w:val="Tekstpodstawowy"/>
        <w:numPr>
          <w:ilvl w:val="0"/>
          <w:numId w:val="58"/>
        </w:numPr>
        <w:suppressAutoHyphens w:val="0"/>
        <w:spacing w:line="276" w:lineRule="auto"/>
        <w:ind w:left="714" w:hanging="357"/>
        <w:jc w:val="both"/>
        <w:rPr>
          <w:rFonts w:ascii="Arial" w:hAnsi="Arial" w:cs="Arial"/>
          <w:color w:val="000000" w:themeColor="text1"/>
          <w:sz w:val="20"/>
        </w:rPr>
      </w:pPr>
      <w:r w:rsidRPr="00885A5A">
        <w:rPr>
          <w:rFonts w:ascii="Arial" w:hAnsi="Arial" w:cs="Arial"/>
          <w:color w:val="000000" w:themeColor="text1"/>
          <w:sz w:val="20"/>
        </w:rPr>
        <w:t xml:space="preserve">Zamawiającego - Zakład Gospodarowania Nieruchomościami w Dzielnicy Wola </w:t>
      </w:r>
      <w:r w:rsidRPr="00885A5A">
        <w:rPr>
          <w:rFonts w:ascii="Arial" w:hAnsi="Arial" w:cs="Arial"/>
          <w:color w:val="000000" w:themeColor="text1"/>
          <w:sz w:val="20"/>
        </w:rPr>
        <w:br/>
        <w:t>m.st. Warszawy ul. J. Bema 70, 01–225 Warszawa; e-mail: kancelaria@zgnwola.waw.pl</w:t>
      </w:r>
    </w:p>
    <w:p w14:paraId="39530CF4" w14:textId="6CBBB651" w:rsidR="007D16A5" w:rsidRPr="00885A5A" w:rsidRDefault="007D16A5">
      <w:pPr>
        <w:pStyle w:val="Tekstpodstawowy"/>
        <w:numPr>
          <w:ilvl w:val="0"/>
          <w:numId w:val="58"/>
        </w:numPr>
        <w:suppressAutoHyphens w:val="0"/>
        <w:spacing w:line="276" w:lineRule="auto"/>
        <w:ind w:left="714" w:hanging="357"/>
        <w:jc w:val="both"/>
        <w:rPr>
          <w:rFonts w:ascii="Arial" w:hAnsi="Arial" w:cs="Arial"/>
          <w:color w:val="000000" w:themeColor="text1"/>
          <w:sz w:val="20"/>
          <w:lang w:val="x-none"/>
        </w:rPr>
      </w:pPr>
      <w:r w:rsidRPr="00885A5A">
        <w:rPr>
          <w:rFonts w:ascii="Arial" w:hAnsi="Arial" w:cs="Arial"/>
          <w:color w:val="000000" w:themeColor="text1"/>
          <w:sz w:val="20"/>
        </w:rPr>
        <w:t>Wykonawcy -       …………………………………………… e-mail:…………………...……………….</w:t>
      </w:r>
    </w:p>
    <w:p w14:paraId="22F3BB9C" w14:textId="77777777" w:rsidR="007D16A5" w:rsidRPr="00885A5A" w:rsidRDefault="007D16A5">
      <w:pPr>
        <w:pStyle w:val="Tekstpodstawowy"/>
        <w:numPr>
          <w:ilvl w:val="0"/>
          <w:numId w:val="58"/>
        </w:numPr>
        <w:suppressAutoHyphens w:val="0"/>
        <w:spacing w:line="276" w:lineRule="auto"/>
        <w:ind w:left="426" w:hanging="426"/>
        <w:jc w:val="both"/>
        <w:rPr>
          <w:rFonts w:ascii="Arial" w:hAnsi="Arial" w:cs="Arial"/>
          <w:color w:val="000000" w:themeColor="text1"/>
          <w:sz w:val="20"/>
          <w:lang w:val="x-none"/>
        </w:rPr>
      </w:pPr>
      <w:r w:rsidRPr="00885A5A">
        <w:rPr>
          <w:rFonts w:ascii="Arial" w:hAnsi="Arial" w:cs="Arial"/>
          <w:color w:val="000000" w:themeColor="text1"/>
          <w:sz w:val="20"/>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7D127D6B" w14:textId="77777777" w:rsidR="007D16A5" w:rsidRPr="00885A5A" w:rsidRDefault="007D16A5">
      <w:pPr>
        <w:pStyle w:val="Tekstpodstawowy"/>
        <w:numPr>
          <w:ilvl w:val="0"/>
          <w:numId w:val="58"/>
        </w:numPr>
        <w:suppressAutoHyphens w:val="0"/>
        <w:spacing w:line="276" w:lineRule="auto"/>
        <w:ind w:left="426" w:hanging="426"/>
        <w:jc w:val="both"/>
        <w:rPr>
          <w:rFonts w:ascii="Arial" w:hAnsi="Arial" w:cs="Arial"/>
          <w:color w:val="000000" w:themeColor="text1"/>
          <w:sz w:val="20"/>
          <w:lang w:val="x-none"/>
        </w:rPr>
      </w:pPr>
      <w:r w:rsidRPr="00885A5A">
        <w:rPr>
          <w:rFonts w:ascii="Arial" w:hAnsi="Arial" w:cs="Arial"/>
          <w:bCs/>
          <w:color w:val="000000" w:themeColor="text1"/>
          <w:sz w:val="20"/>
        </w:rPr>
        <w:t>Spory rozstrzygane będą przez sąd właściwy miejscowo dla Dzielnicy Wola m.st. Warszawy.</w:t>
      </w:r>
    </w:p>
    <w:p w14:paraId="0DC554F2" w14:textId="3CB168E9" w:rsidR="007D16A5" w:rsidRPr="00885A5A" w:rsidRDefault="007D16A5">
      <w:pPr>
        <w:pStyle w:val="Tekstpodstawowy"/>
        <w:numPr>
          <w:ilvl w:val="0"/>
          <w:numId w:val="58"/>
        </w:numPr>
        <w:suppressAutoHyphens w:val="0"/>
        <w:spacing w:line="276" w:lineRule="auto"/>
        <w:ind w:left="426" w:hanging="426"/>
        <w:jc w:val="both"/>
        <w:rPr>
          <w:rFonts w:ascii="Arial" w:hAnsi="Arial" w:cs="Arial"/>
          <w:color w:val="000000" w:themeColor="text1"/>
          <w:sz w:val="20"/>
          <w:lang w:val="x-none"/>
        </w:rPr>
      </w:pPr>
      <w:r w:rsidRPr="00885A5A">
        <w:rPr>
          <w:rFonts w:ascii="Arial" w:hAnsi="Arial" w:cs="Arial"/>
          <w:color w:val="000000" w:themeColor="text1"/>
          <w:sz w:val="20"/>
        </w:rPr>
        <w:t xml:space="preserve">Zamawiający zastrzega a Wykonawca przyjmuje, że prawa lub obowiązki wynikające </w:t>
      </w:r>
      <w:r w:rsidRPr="00885A5A">
        <w:rPr>
          <w:rFonts w:ascii="Arial" w:hAnsi="Arial" w:cs="Arial"/>
          <w:color w:val="000000" w:themeColor="text1"/>
          <w:sz w:val="20"/>
        </w:rPr>
        <w:br/>
        <w:t xml:space="preserve">z Umowy, w tym wszelkie wierzytelności przysługujące Wykonawcy z tytułu jej realizacji, </w:t>
      </w:r>
      <w:r w:rsidRPr="00885A5A">
        <w:rPr>
          <w:rFonts w:ascii="Arial" w:hAnsi="Arial" w:cs="Arial"/>
          <w:color w:val="000000" w:themeColor="text1"/>
          <w:sz w:val="20"/>
        </w:rPr>
        <w:br/>
        <w:t xml:space="preserve">nie mogą być przedmiotem cesji, przekazu, potrącenia, poręczenia, sprzedaży </w:t>
      </w:r>
      <w:r w:rsidRPr="00885A5A">
        <w:rPr>
          <w:rFonts w:ascii="Arial" w:hAnsi="Arial" w:cs="Arial"/>
          <w:color w:val="000000" w:themeColor="text1"/>
          <w:sz w:val="20"/>
        </w:rPr>
        <w:br/>
        <w:t>oraz jakichkolwiek rozporządzeń czy innej czynności prawnej, której następstwem byłoby</w:t>
      </w:r>
      <w:r w:rsidRPr="00885A5A">
        <w:rPr>
          <w:rFonts w:ascii="Arial" w:hAnsi="Arial" w:cs="Arial"/>
          <w:color w:val="000000" w:themeColor="text1"/>
          <w:sz w:val="20"/>
        </w:rPr>
        <w:br/>
        <w:t xml:space="preserve"> w szczególności:</w:t>
      </w:r>
    </w:p>
    <w:p w14:paraId="665879BD" w14:textId="747BC176" w:rsidR="007D16A5" w:rsidRPr="00885A5A" w:rsidRDefault="007D16A5">
      <w:pPr>
        <w:pStyle w:val="Akapitzlist"/>
        <w:numPr>
          <w:ilvl w:val="0"/>
          <w:numId w:val="59"/>
        </w:numPr>
        <w:spacing w:line="276" w:lineRule="auto"/>
        <w:ind w:left="714" w:hanging="288"/>
        <w:jc w:val="both"/>
        <w:rPr>
          <w:rFonts w:ascii="Arial" w:hAnsi="Arial" w:cs="Arial"/>
          <w:bCs/>
          <w:color w:val="000000" w:themeColor="text1"/>
          <w:sz w:val="20"/>
          <w:szCs w:val="20"/>
        </w:rPr>
      </w:pPr>
      <w:r w:rsidRPr="00885A5A">
        <w:rPr>
          <w:rFonts w:ascii="Arial" w:hAnsi="Arial" w:cs="Arial"/>
          <w:color w:val="000000" w:themeColor="text1"/>
          <w:sz w:val="20"/>
          <w:szCs w:val="20"/>
        </w:rPr>
        <w:t>zmiana osoby wierzyciela albo w wyniku której powstałby spór, kto jest wierzycielem w rozumieniu art. 467 pkt 3 ustawy z dnia 23 kwietnia 1964 r. – Kodeks cywilny</w:t>
      </w:r>
      <w:r w:rsidRPr="00885A5A">
        <w:rPr>
          <w:rFonts w:ascii="Arial" w:hAnsi="Arial" w:cs="Arial"/>
          <w:bCs/>
          <w:color w:val="000000" w:themeColor="text1"/>
          <w:sz w:val="20"/>
          <w:szCs w:val="20"/>
        </w:rPr>
        <w:t>;</w:t>
      </w:r>
    </w:p>
    <w:p w14:paraId="6B433FD8" w14:textId="723A1273" w:rsidR="007D16A5" w:rsidRPr="00885A5A" w:rsidRDefault="007D16A5">
      <w:pPr>
        <w:pStyle w:val="Akapitzlist"/>
        <w:numPr>
          <w:ilvl w:val="0"/>
          <w:numId w:val="59"/>
        </w:numPr>
        <w:spacing w:line="276" w:lineRule="auto"/>
        <w:ind w:left="714" w:hanging="288"/>
        <w:jc w:val="both"/>
        <w:rPr>
          <w:rFonts w:ascii="Arial" w:hAnsi="Arial" w:cs="Arial"/>
          <w:color w:val="000000" w:themeColor="text1"/>
          <w:sz w:val="20"/>
          <w:szCs w:val="20"/>
        </w:rPr>
      </w:pPr>
      <w:r w:rsidRPr="00885A5A">
        <w:rPr>
          <w:rFonts w:ascii="Arial" w:hAnsi="Arial" w:cs="Arial"/>
          <w:color w:val="000000" w:themeColor="text1"/>
          <w:sz w:val="20"/>
          <w:szCs w:val="20"/>
        </w:rPr>
        <w:t>nabycie owych praw i obowiązków przez osobę trzecią;</w:t>
      </w:r>
    </w:p>
    <w:p w14:paraId="0DF528CC" w14:textId="77777777" w:rsidR="007D16A5" w:rsidRPr="00885A5A" w:rsidRDefault="007D16A5">
      <w:pPr>
        <w:pStyle w:val="Akapitzlist"/>
        <w:numPr>
          <w:ilvl w:val="0"/>
          <w:numId w:val="59"/>
        </w:numPr>
        <w:spacing w:line="276" w:lineRule="auto"/>
        <w:ind w:left="714" w:hanging="288"/>
        <w:jc w:val="both"/>
        <w:rPr>
          <w:rFonts w:ascii="Arial" w:hAnsi="Arial" w:cs="Arial"/>
          <w:color w:val="000000" w:themeColor="text1"/>
          <w:sz w:val="20"/>
          <w:szCs w:val="20"/>
        </w:rPr>
      </w:pPr>
      <w:r w:rsidRPr="00885A5A">
        <w:rPr>
          <w:rFonts w:ascii="Arial" w:hAnsi="Arial" w:cs="Arial"/>
          <w:color w:val="000000" w:themeColor="text1"/>
          <w:sz w:val="20"/>
          <w:szCs w:val="20"/>
        </w:rPr>
        <w:t>jakakolwiek zmiana sytuacji prawnej lub faktycznej Zamawiającego:</w:t>
      </w:r>
    </w:p>
    <w:p w14:paraId="112AE02C" w14:textId="77777777" w:rsidR="007D16A5" w:rsidRPr="00885A5A" w:rsidRDefault="007D16A5">
      <w:pPr>
        <w:pStyle w:val="Akapitzlist"/>
        <w:numPr>
          <w:ilvl w:val="0"/>
          <w:numId w:val="60"/>
        </w:numPr>
        <w:spacing w:line="276" w:lineRule="auto"/>
        <w:ind w:left="993" w:hanging="284"/>
        <w:jc w:val="both"/>
        <w:rPr>
          <w:rFonts w:ascii="Arial" w:hAnsi="Arial" w:cs="Arial"/>
          <w:color w:val="000000" w:themeColor="text1"/>
          <w:sz w:val="20"/>
          <w:szCs w:val="20"/>
        </w:rPr>
      </w:pPr>
      <w:r w:rsidRPr="00885A5A">
        <w:rPr>
          <w:rFonts w:ascii="Arial" w:hAnsi="Arial" w:cs="Arial"/>
          <w:color w:val="000000" w:themeColor="text1"/>
          <w:sz w:val="20"/>
          <w:szCs w:val="20"/>
        </w:rPr>
        <w:t xml:space="preserve">wpływająca na jego prawa i obowiązki względem Wykonawcy,  </w:t>
      </w:r>
    </w:p>
    <w:p w14:paraId="34E6A518" w14:textId="77777777" w:rsidR="007D16A5" w:rsidRPr="00885A5A" w:rsidRDefault="007D16A5">
      <w:pPr>
        <w:pStyle w:val="Akapitzlist"/>
        <w:numPr>
          <w:ilvl w:val="0"/>
          <w:numId w:val="60"/>
        </w:numPr>
        <w:spacing w:line="276" w:lineRule="auto"/>
        <w:ind w:left="993" w:hanging="284"/>
        <w:jc w:val="both"/>
        <w:rPr>
          <w:rFonts w:ascii="Arial" w:hAnsi="Arial" w:cs="Arial"/>
          <w:color w:val="000000" w:themeColor="text1"/>
          <w:sz w:val="20"/>
          <w:szCs w:val="20"/>
        </w:rPr>
      </w:pPr>
      <w:r w:rsidRPr="00885A5A">
        <w:rPr>
          <w:rFonts w:ascii="Arial" w:hAnsi="Arial" w:cs="Arial"/>
          <w:color w:val="000000" w:themeColor="text1"/>
          <w:sz w:val="20"/>
          <w:szCs w:val="20"/>
        </w:rPr>
        <w:t>niosąca ryzyko powstania jakiejkolwiek odpowiedzialności Zamawiającego wobec osób trzecich, w tym organów egzekucyjnych,</w:t>
      </w:r>
    </w:p>
    <w:p w14:paraId="0F584A89" w14:textId="77777777" w:rsidR="007D16A5" w:rsidRPr="00885A5A" w:rsidRDefault="007D16A5">
      <w:pPr>
        <w:pStyle w:val="Akapitzlist"/>
        <w:numPr>
          <w:ilvl w:val="0"/>
          <w:numId w:val="60"/>
        </w:numPr>
        <w:spacing w:line="276" w:lineRule="auto"/>
        <w:ind w:left="993" w:hanging="284"/>
        <w:jc w:val="both"/>
        <w:rPr>
          <w:rFonts w:ascii="Arial" w:hAnsi="Arial" w:cs="Arial"/>
          <w:color w:val="000000" w:themeColor="text1"/>
          <w:sz w:val="20"/>
          <w:szCs w:val="20"/>
        </w:rPr>
      </w:pPr>
      <w:r w:rsidRPr="00885A5A">
        <w:rPr>
          <w:rFonts w:ascii="Arial" w:hAnsi="Arial" w:cs="Arial"/>
          <w:color w:val="000000" w:themeColor="text1"/>
          <w:sz w:val="20"/>
          <w:szCs w:val="20"/>
        </w:rPr>
        <w:t xml:space="preserve">powodująca uszczuplenie majątku podmiotów, na wniosek których prowadzona jest egzekucja z majątku Wykonawcy, w której Zamawiający posiada status </w:t>
      </w:r>
      <w:proofErr w:type="spellStart"/>
      <w:r w:rsidRPr="00885A5A">
        <w:rPr>
          <w:rFonts w:ascii="Arial" w:hAnsi="Arial" w:cs="Arial"/>
          <w:color w:val="000000" w:themeColor="text1"/>
          <w:sz w:val="20"/>
          <w:szCs w:val="20"/>
        </w:rPr>
        <w:t>poddłużnika</w:t>
      </w:r>
      <w:proofErr w:type="spellEnd"/>
      <w:r w:rsidRPr="00885A5A">
        <w:rPr>
          <w:rFonts w:ascii="Arial" w:hAnsi="Arial" w:cs="Arial"/>
          <w:color w:val="000000" w:themeColor="text1"/>
          <w:sz w:val="20"/>
          <w:szCs w:val="20"/>
        </w:rPr>
        <w:t xml:space="preserve"> </w:t>
      </w:r>
    </w:p>
    <w:p w14:paraId="493021D1" w14:textId="77777777" w:rsidR="007D16A5" w:rsidRPr="00885A5A" w:rsidRDefault="007D16A5" w:rsidP="008B2C58">
      <w:pPr>
        <w:pStyle w:val="Akapitzlist"/>
        <w:spacing w:line="276" w:lineRule="auto"/>
        <w:ind w:left="426"/>
        <w:jc w:val="both"/>
        <w:rPr>
          <w:rFonts w:ascii="Arial" w:hAnsi="Arial" w:cs="Arial"/>
          <w:color w:val="000000" w:themeColor="text1"/>
          <w:sz w:val="20"/>
          <w:szCs w:val="20"/>
        </w:rPr>
      </w:pPr>
      <w:r w:rsidRPr="00885A5A">
        <w:rPr>
          <w:rFonts w:ascii="Arial" w:hAnsi="Arial" w:cs="Arial"/>
          <w:color w:val="000000" w:themeColor="text1"/>
          <w:sz w:val="20"/>
          <w:szCs w:val="20"/>
        </w:rPr>
        <w:t xml:space="preserve">- chyba że Zamawiający wyraził na to zgodę w formie pisemnej pod rygorem nieważności </w:t>
      </w:r>
      <w:r w:rsidRPr="00885A5A">
        <w:rPr>
          <w:rFonts w:ascii="Arial" w:hAnsi="Arial" w:cs="Arial"/>
          <w:color w:val="000000" w:themeColor="text1"/>
          <w:sz w:val="20"/>
          <w:szCs w:val="20"/>
        </w:rPr>
        <w:br/>
        <w:t xml:space="preserve">nie później niż w terminie 3 dni roboczych od złożenia pisemnego wniosku </w:t>
      </w:r>
      <w:r w:rsidRPr="00885A5A">
        <w:rPr>
          <w:rFonts w:ascii="Arial" w:hAnsi="Arial" w:cs="Arial"/>
          <w:color w:val="000000" w:themeColor="text1"/>
          <w:sz w:val="20"/>
          <w:szCs w:val="20"/>
        </w:rPr>
        <w:br/>
        <w:t xml:space="preserve">w tym przedmiocie. Brak odpowiedzi poczytuje się jako niewyrażenie zgody. </w:t>
      </w:r>
    </w:p>
    <w:p w14:paraId="568E23AB" w14:textId="628D9588"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 xml:space="preserve">Zastrzeżenie wskazane w ust. 5 dotyczy również ustanawiania ograniczonych praw </w:t>
      </w:r>
      <w:r w:rsidRPr="00885A5A">
        <w:rPr>
          <w:rFonts w:ascii="Arial" w:hAnsi="Arial" w:cs="Arial"/>
          <w:color w:val="000000" w:themeColor="text1"/>
        </w:rPr>
        <w:br/>
        <w:t xml:space="preserve">na wierzytelnościach przysługujących Wykonawcy. </w:t>
      </w:r>
    </w:p>
    <w:p w14:paraId="25FB41AC" w14:textId="20AB4DF8"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Zgoda, o której mowa w ust. 5, może zostać wyrażona:</w:t>
      </w:r>
    </w:p>
    <w:p w14:paraId="33132233" w14:textId="77777777" w:rsidR="007D16A5" w:rsidRPr="00885A5A" w:rsidRDefault="007D16A5">
      <w:pPr>
        <w:pStyle w:val="Akapitzlist"/>
        <w:numPr>
          <w:ilvl w:val="0"/>
          <w:numId w:val="61"/>
        </w:numPr>
        <w:spacing w:line="276" w:lineRule="auto"/>
        <w:ind w:left="714" w:hanging="288"/>
        <w:jc w:val="both"/>
        <w:rPr>
          <w:rFonts w:ascii="Arial" w:hAnsi="Arial" w:cs="Arial"/>
          <w:color w:val="000000" w:themeColor="text1"/>
          <w:sz w:val="20"/>
          <w:szCs w:val="20"/>
        </w:rPr>
      </w:pPr>
      <w:r w:rsidRPr="00885A5A">
        <w:rPr>
          <w:rFonts w:ascii="Arial" w:hAnsi="Arial" w:cs="Arial"/>
          <w:color w:val="000000" w:themeColor="text1"/>
          <w:sz w:val="20"/>
          <w:szCs w:val="20"/>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0013D9A5" w14:textId="4CA43B74" w:rsidR="007D16A5" w:rsidRPr="00885A5A" w:rsidRDefault="007D16A5">
      <w:pPr>
        <w:pStyle w:val="Akapitzlist"/>
        <w:numPr>
          <w:ilvl w:val="0"/>
          <w:numId w:val="61"/>
        </w:numPr>
        <w:spacing w:line="276" w:lineRule="auto"/>
        <w:ind w:left="714" w:hanging="288"/>
        <w:jc w:val="both"/>
        <w:rPr>
          <w:rFonts w:ascii="Arial" w:hAnsi="Arial" w:cs="Arial"/>
          <w:color w:val="000000" w:themeColor="text1"/>
          <w:sz w:val="20"/>
          <w:szCs w:val="20"/>
        </w:rPr>
      </w:pPr>
      <w:r w:rsidRPr="00885A5A">
        <w:rPr>
          <w:rFonts w:ascii="Arial" w:hAnsi="Arial" w:cs="Arial"/>
          <w:color w:val="000000" w:themeColor="text1"/>
          <w:sz w:val="20"/>
          <w:szCs w:val="20"/>
        </w:rPr>
        <w:t xml:space="preserve">w przypadku Wykonawcy realizującego Przedmiot Umowy w ramach konsorcjum </w:t>
      </w:r>
      <w:r w:rsidRPr="00885A5A">
        <w:rPr>
          <w:rFonts w:ascii="Arial" w:hAnsi="Arial" w:cs="Arial"/>
          <w:color w:val="000000" w:themeColor="text1"/>
          <w:sz w:val="20"/>
          <w:szCs w:val="20"/>
        </w:rPr>
        <w:br/>
        <w:t xml:space="preserve">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 </w:t>
      </w:r>
    </w:p>
    <w:p w14:paraId="14913DA0" w14:textId="77777777" w:rsidR="007D16A5" w:rsidRPr="00885A5A" w:rsidRDefault="007D16A5">
      <w:pPr>
        <w:pStyle w:val="Akapitzlist"/>
        <w:numPr>
          <w:ilvl w:val="0"/>
          <w:numId w:val="58"/>
        </w:numPr>
        <w:spacing w:line="276" w:lineRule="auto"/>
        <w:ind w:left="426" w:hanging="426"/>
        <w:jc w:val="both"/>
        <w:rPr>
          <w:rFonts w:ascii="Arial" w:hAnsi="Arial" w:cs="Arial"/>
          <w:color w:val="000000" w:themeColor="text1"/>
          <w:sz w:val="20"/>
          <w:szCs w:val="20"/>
        </w:rPr>
      </w:pPr>
      <w:r w:rsidRPr="00885A5A">
        <w:rPr>
          <w:rFonts w:ascii="Arial" w:hAnsi="Arial" w:cs="Arial"/>
          <w:color w:val="000000" w:themeColor="text1"/>
          <w:sz w:val="20"/>
          <w:szCs w:val="20"/>
        </w:rPr>
        <w:t>Umowa podlega prawu polskiemu.</w:t>
      </w:r>
    </w:p>
    <w:p w14:paraId="22F5DCD3" w14:textId="77777777"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lastRenderedPageBreak/>
        <w:t xml:space="preserve">W sprawach nieuregulowanych Umową mają zastosowanie odpowiednie przepisy, </w:t>
      </w:r>
      <w:r w:rsidRPr="00885A5A">
        <w:rPr>
          <w:rFonts w:ascii="Arial" w:hAnsi="Arial" w:cs="Arial"/>
          <w:color w:val="000000" w:themeColor="text1"/>
        </w:rPr>
        <w:br/>
        <w:t xml:space="preserve">a w szczególności przepisy ustawy: z dnia 23 kwietnia 1964 r. – Kodeks cywilny, z dnia 7 lipca 1994 r. – Prawo budowlane, z dnia 16 kwietnia 2004 r. o wyrobach budowlanych, </w:t>
      </w:r>
      <w:r w:rsidRPr="00885A5A">
        <w:rPr>
          <w:rFonts w:ascii="Arial" w:hAnsi="Arial" w:cs="Arial"/>
          <w:color w:val="000000" w:themeColor="text1"/>
        </w:rPr>
        <w:br/>
        <w:t xml:space="preserve">z dnia 11 września 2019 r. – Prawo zamówień publicznych oraz SWZ właściwej </w:t>
      </w:r>
      <w:r w:rsidRPr="00885A5A">
        <w:rPr>
          <w:rFonts w:ascii="Arial" w:hAnsi="Arial" w:cs="Arial"/>
          <w:color w:val="000000" w:themeColor="text1"/>
        </w:rPr>
        <w:br/>
        <w:t>dla przedmiotowego postępowania przetargowego, chyba że Strony umówiły się inaczej.</w:t>
      </w:r>
    </w:p>
    <w:p w14:paraId="4D25468A" w14:textId="77777777"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 xml:space="preserve">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 </w:t>
      </w:r>
    </w:p>
    <w:p w14:paraId="2A0FF320" w14:textId="77777777"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 xml:space="preserve">Jeżeli jakiekolwiek postanowienie Umowy okaże się nieważne lub bezskuteczne, pozostanie to bez wpływu na ważność i skuteczność pozostałych postanowień Umowy, chyba że bez tych postanowień strony Umowy by nie zawarły, a nie jest możliwa zmiana </w:t>
      </w:r>
      <w:r w:rsidRPr="00885A5A">
        <w:rPr>
          <w:rFonts w:ascii="Arial" w:hAnsi="Arial" w:cs="Arial"/>
          <w:color w:val="000000" w:themeColor="text1"/>
        </w:rPr>
        <w:br/>
        <w:t>lub uzupełnienie Umowy w sposób określony w Umowie albo zmiana lub uzupełnienie Umowy nie jest dopuszczalne przez przepisy prawa powszechnie obowiązującego.</w:t>
      </w:r>
    </w:p>
    <w:p w14:paraId="40EEE80B" w14:textId="77777777"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 xml:space="preserve">W przypadku niemożności lub bezskuteczności jakiegokolwiek postanowienia Umowy Strony zobowiązane będą do niezwłocznej zmiany lub uzupełnienia Umowy realizując </w:t>
      </w:r>
      <w:r w:rsidRPr="00885A5A">
        <w:rPr>
          <w:rFonts w:ascii="Arial" w:hAnsi="Arial" w:cs="Arial"/>
          <w:color w:val="000000" w:themeColor="text1"/>
        </w:rPr>
        <w:br/>
        <w:t>w sposób możliwie najpełniejszy zamiar Stron wyrażony w postanowieniu, które zostało uznane za nieważne lub bezskuteczne.</w:t>
      </w:r>
    </w:p>
    <w:p w14:paraId="2848CA89" w14:textId="77777777"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Strony postanawiają, że w przypadku jakichkolwiek wątpliwości poszczególne postanowienia Umowy będą interpretowane w taki sposób, aby były zgodne z bezwzględnie obowiązującymi przepisami prawa oraz rzeczywistą intencją Stron.</w:t>
      </w:r>
    </w:p>
    <w:p w14:paraId="0B8EA9C3" w14:textId="5DB947F5" w:rsidR="007D16A5" w:rsidRPr="00885A5A" w:rsidRDefault="007D16A5">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 xml:space="preserve">Umowa została sporządzona na </w:t>
      </w:r>
      <w:r w:rsidR="00C2601A" w:rsidRPr="00885A5A">
        <w:rPr>
          <w:rFonts w:ascii="Arial" w:hAnsi="Arial" w:cs="Arial"/>
          <w:color w:val="000000" w:themeColor="text1"/>
        </w:rPr>
        <w:t>………..</w:t>
      </w:r>
      <w:r w:rsidRPr="00885A5A">
        <w:rPr>
          <w:rFonts w:ascii="Arial" w:hAnsi="Arial" w:cs="Arial"/>
          <w:color w:val="000000" w:themeColor="text1"/>
        </w:rPr>
        <w:t xml:space="preserve"> (słownie: </w:t>
      </w:r>
      <w:r w:rsidR="00C2601A" w:rsidRPr="00885A5A">
        <w:rPr>
          <w:rFonts w:ascii="Arial" w:hAnsi="Arial" w:cs="Arial"/>
          <w:color w:val="000000" w:themeColor="text1"/>
        </w:rPr>
        <w:t>…………..</w:t>
      </w:r>
      <w:r w:rsidRPr="00885A5A">
        <w:rPr>
          <w:rFonts w:ascii="Arial" w:hAnsi="Arial" w:cs="Arial"/>
          <w:color w:val="000000" w:themeColor="text1"/>
        </w:rPr>
        <w:t>) stronach w dwóch</w:t>
      </w:r>
      <w:r w:rsidR="00C2601A" w:rsidRPr="00885A5A">
        <w:rPr>
          <w:rFonts w:ascii="Arial" w:hAnsi="Arial" w:cs="Arial"/>
          <w:color w:val="000000" w:themeColor="text1"/>
        </w:rPr>
        <w:t xml:space="preserve"> </w:t>
      </w:r>
      <w:r w:rsidRPr="00885A5A">
        <w:rPr>
          <w:rFonts w:ascii="Arial" w:hAnsi="Arial" w:cs="Arial"/>
          <w:color w:val="000000" w:themeColor="text1"/>
        </w:rPr>
        <w:t>jednobrzmiących egzemplarzach, z których jeden egzemplarz otrzymuje Wykonawca, a drugi Zamawiający.</w:t>
      </w:r>
    </w:p>
    <w:p w14:paraId="27E4CD6E" w14:textId="1A3516B8" w:rsidR="0026790B" w:rsidRPr="00885A5A" w:rsidRDefault="0026790B" w:rsidP="00885A5A">
      <w:pPr>
        <w:pStyle w:val="Akapitzlist"/>
        <w:numPr>
          <w:ilvl w:val="0"/>
          <w:numId w:val="58"/>
        </w:numPr>
        <w:spacing w:before="120" w:line="276" w:lineRule="auto"/>
        <w:ind w:left="426" w:hanging="426"/>
        <w:jc w:val="both"/>
        <w:rPr>
          <w:rFonts w:ascii="Arial" w:hAnsi="Arial" w:cs="Arial"/>
          <w:sz w:val="20"/>
          <w:szCs w:val="20"/>
        </w:rPr>
      </w:pPr>
      <w:r w:rsidRPr="00885A5A">
        <w:rPr>
          <w:rFonts w:ascii="Arial" w:hAnsi="Arial" w:cs="Arial"/>
          <w:sz w:val="20"/>
          <w:szCs w:val="20"/>
        </w:rPr>
        <w:t xml:space="preserve">Zamawiający realizując obowiązek z ustawy z dnia 14 czerwca 2024 r. o ochronie sygnalistów (Dz. U. poz. 928) informuje, że wszelkie informacje dotyczące zgłaszania nadużyć i dokonywania zgłoszeń zostały opublikowane na stronach internetowych https://wola.um.warszawa.pl/waw/zgn-wola/-/skargi-wnioski. Zgłoszeń można dokonywać za pomocą następujących środków komunikacji: </w:t>
      </w:r>
    </w:p>
    <w:p w14:paraId="0FA9BA1F" w14:textId="77777777" w:rsidR="0026790B" w:rsidRPr="00885A5A" w:rsidRDefault="0026790B" w:rsidP="00885A5A">
      <w:pPr>
        <w:spacing w:line="276" w:lineRule="auto"/>
        <w:ind w:left="426"/>
        <w:jc w:val="both"/>
        <w:rPr>
          <w:rFonts w:ascii="Arial" w:hAnsi="Arial" w:cs="Arial"/>
        </w:rPr>
      </w:pPr>
      <w:r w:rsidRPr="00885A5A">
        <w:rPr>
          <w:rFonts w:ascii="Arial" w:hAnsi="Arial" w:cs="Arial"/>
        </w:rPr>
        <w:t xml:space="preserve">1) przez aplikację </w:t>
      </w:r>
      <w:proofErr w:type="spellStart"/>
      <w:r w:rsidRPr="00885A5A">
        <w:rPr>
          <w:rFonts w:ascii="Arial" w:hAnsi="Arial" w:cs="Arial"/>
        </w:rPr>
        <w:t>Esignaller</w:t>
      </w:r>
      <w:proofErr w:type="spellEnd"/>
      <w:r w:rsidRPr="00885A5A">
        <w:rPr>
          <w:rFonts w:ascii="Arial" w:hAnsi="Arial" w:cs="Arial"/>
        </w:rPr>
        <w:t xml:space="preserve"> </w:t>
      </w:r>
      <w:hyperlink r:id="rId11" w:history="1">
        <w:r w:rsidRPr="00885A5A">
          <w:rPr>
            <w:rStyle w:val="Hipercze"/>
            <w:rFonts w:ascii="Arial" w:hAnsi="Arial" w:cs="Arial"/>
          </w:rPr>
          <w:t>https://app.esignaller.pl/</w:t>
        </w:r>
      </w:hyperlink>
      <w:r w:rsidRPr="00885A5A">
        <w:rPr>
          <w:rFonts w:ascii="Arial" w:hAnsi="Arial" w:cs="Arial"/>
        </w:rPr>
        <w:t xml:space="preserve"> </w:t>
      </w:r>
    </w:p>
    <w:p w14:paraId="691D7EF7" w14:textId="77777777" w:rsidR="00885A5A" w:rsidRDefault="0026790B" w:rsidP="00885A5A">
      <w:pPr>
        <w:spacing w:line="276" w:lineRule="auto"/>
        <w:ind w:left="426"/>
        <w:jc w:val="both"/>
        <w:rPr>
          <w:rFonts w:ascii="Arial" w:hAnsi="Arial" w:cs="Arial"/>
        </w:rPr>
      </w:pPr>
      <w:r w:rsidRPr="00885A5A">
        <w:rPr>
          <w:rFonts w:ascii="Arial" w:hAnsi="Arial" w:cs="Arial"/>
        </w:rPr>
        <w:t xml:space="preserve">2) na adres email: antykorupcja@zgnwola.waw.pl. </w:t>
      </w:r>
    </w:p>
    <w:p w14:paraId="67DE1B01" w14:textId="0A368874" w:rsidR="0026790B" w:rsidRPr="00885A5A" w:rsidRDefault="0026790B" w:rsidP="00885A5A">
      <w:pPr>
        <w:pStyle w:val="Akapitzlist"/>
        <w:numPr>
          <w:ilvl w:val="0"/>
          <w:numId w:val="58"/>
        </w:numPr>
        <w:spacing w:line="276" w:lineRule="auto"/>
        <w:ind w:left="426" w:hanging="426"/>
        <w:jc w:val="both"/>
        <w:rPr>
          <w:rFonts w:ascii="Arial" w:hAnsi="Arial" w:cs="Arial"/>
          <w:sz w:val="20"/>
          <w:szCs w:val="20"/>
        </w:rPr>
      </w:pPr>
      <w:r w:rsidRPr="00885A5A">
        <w:rPr>
          <w:rFonts w:ascii="Arial" w:hAnsi="Arial" w:cs="Arial"/>
          <w:sz w:val="20"/>
          <w:szCs w:val="20"/>
        </w:rPr>
        <w:t>Zamawiający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o ochronie sygnalistów. Dane osobowe oraz pozostałe informacje w rejestrze zgłoszeń wewnętrznych są przechowywane przez okres 3 lat lub po zakończeniu roku kalendarzowego, w którym zakończono działania następcze, lub po zakończeniu postępowań zainicjowanych tymi działaniami.</w:t>
      </w:r>
    </w:p>
    <w:p w14:paraId="7B1355F5" w14:textId="77777777" w:rsidR="007D16A5" w:rsidRPr="00885A5A" w:rsidRDefault="007D16A5" w:rsidP="00B80D14">
      <w:pPr>
        <w:numPr>
          <w:ilvl w:val="0"/>
          <w:numId w:val="58"/>
        </w:numPr>
        <w:suppressAutoHyphens w:val="0"/>
        <w:spacing w:line="276" w:lineRule="auto"/>
        <w:ind w:left="426" w:hanging="426"/>
        <w:jc w:val="both"/>
        <w:rPr>
          <w:rFonts w:ascii="Arial" w:hAnsi="Arial" w:cs="Arial"/>
          <w:color w:val="000000" w:themeColor="text1"/>
        </w:rPr>
      </w:pPr>
      <w:r w:rsidRPr="00885A5A">
        <w:rPr>
          <w:rFonts w:ascii="Arial" w:hAnsi="Arial" w:cs="Arial"/>
          <w:color w:val="000000" w:themeColor="text1"/>
        </w:rPr>
        <w:t>Integralną część Umowy stanowią jej załączniki.</w:t>
      </w:r>
    </w:p>
    <w:p w14:paraId="746824D4" w14:textId="69BE40C7" w:rsidR="007466AC" w:rsidRPr="00885A5A" w:rsidRDefault="007466AC" w:rsidP="007466AC">
      <w:pPr>
        <w:jc w:val="both"/>
        <w:rPr>
          <w:rFonts w:ascii="Arial" w:hAnsi="Arial" w:cs="Arial"/>
        </w:rPr>
      </w:pPr>
      <w:r w:rsidRPr="00885A5A">
        <w:rPr>
          <w:rFonts w:ascii="Arial" w:hAnsi="Arial" w:cs="Arial"/>
        </w:rPr>
        <w:t>- Załącznik nr 1 - Program funkcjonalno-użytkowy wraz z załącznikami</w:t>
      </w:r>
      <w:r w:rsidR="00BB4DFA" w:rsidRPr="00885A5A">
        <w:rPr>
          <w:rFonts w:ascii="Arial" w:hAnsi="Arial" w:cs="Arial"/>
        </w:rPr>
        <w:t>.</w:t>
      </w:r>
    </w:p>
    <w:p w14:paraId="5A59BC12" w14:textId="3948C1E1" w:rsidR="007466AC" w:rsidRPr="00885A5A" w:rsidRDefault="007466AC" w:rsidP="007466AC">
      <w:pPr>
        <w:jc w:val="both"/>
        <w:rPr>
          <w:rFonts w:ascii="Arial" w:hAnsi="Arial" w:cs="Arial"/>
        </w:rPr>
      </w:pPr>
      <w:r w:rsidRPr="00885A5A">
        <w:rPr>
          <w:rFonts w:ascii="Arial" w:hAnsi="Arial" w:cs="Arial"/>
        </w:rPr>
        <w:t>- Załącznik nr 2 - Harmonogram Rzeczowo-Finansowy</w:t>
      </w:r>
      <w:r w:rsidR="00BB4DFA" w:rsidRPr="00885A5A">
        <w:rPr>
          <w:rFonts w:ascii="Arial" w:hAnsi="Arial" w:cs="Arial"/>
        </w:rPr>
        <w:t>.</w:t>
      </w:r>
    </w:p>
    <w:p w14:paraId="3F90DD79" w14:textId="09CF1B18" w:rsidR="007466AC" w:rsidRPr="00885A5A" w:rsidRDefault="007466AC" w:rsidP="007466AC">
      <w:pPr>
        <w:jc w:val="both"/>
        <w:rPr>
          <w:rFonts w:ascii="Arial" w:hAnsi="Arial" w:cs="Arial"/>
        </w:rPr>
      </w:pPr>
      <w:r w:rsidRPr="00885A5A">
        <w:rPr>
          <w:rFonts w:ascii="Arial" w:hAnsi="Arial" w:cs="Arial"/>
        </w:rPr>
        <w:t>- Załącznik nr 3 - Oferta Wykonawcy - Formularz oferty</w:t>
      </w:r>
      <w:r w:rsidR="00BB4DFA" w:rsidRPr="00885A5A">
        <w:rPr>
          <w:rFonts w:ascii="Arial" w:hAnsi="Arial" w:cs="Arial"/>
        </w:rPr>
        <w:t>.</w:t>
      </w:r>
    </w:p>
    <w:p w14:paraId="338D4A1E" w14:textId="65E11DCA" w:rsidR="007466AC" w:rsidRPr="00885A5A" w:rsidRDefault="007466AC" w:rsidP="007466AC">
      <w:pPr>
        <w:jc w:val="both"/>
        <w:rPr>
          <w:rFonts w:ascii="Arial" w:hAnsi="Arial" w:cs="Arial"/>
        </w:rPr>
      </w:pPr>
      <w:r w:rsidRPr="00885A5A">
        <w:rPr>
          <w:rFonts w:ascii="Arial" w:hAnsi="Arial" w:cs="Arial"/>
        </w:rPr>
        <w:t>- Załącznik nr 4 - Wzór karty gwarancyjnej</w:t>
      </w:r>
      <w:r w:rsidR="00BB4DFA" w:rsidRPr="00885A5A">
        <w:rPr>
          <w:rFonts w:ascii="Arial" w:hAnsi="Arial" w:cs="Arial"/>
        </w:rPr>
        <w:t>.</w:t>
      </w:r>
    </w:p>
    <w:p w14:paraId="01458B49" w14:textId="6D3482C9" w:rsidR="007466AC" w:rsidRPr="00885A5A" w:rsidRDefault="007466AC" w:rsidP="007466AC">
      <w:pPr>
        <w:jc w:val="both"/>
        <w:rPr>
          <w:rFonts w:ascii="Arial" w:hAnsi="Arial" w:cs="Arial"/>
        </w:rPr>
      </w:pPr>
      <w:r w:rsidRPr="00885A5A">
        <w:rPr>
          <w:rFonts w:ascii="Arial" w:hAnsi="Arial" w:cs="Arial"/>
        </w:rPr>
        <w:t>- Załącznik nr 5 - Polisa OC Wykonawcy</w:t>
      </w:r>
      <w:r w:rsidR="00BB4DFA" w:rsidRPr="00885A5A">
        <w:rPr>
          <w:rFonts w:ascii="Arial" w:hAnsi="Arial" w:cs="Arial"/>
        </w:rPr>
        <w:t>.</w:t>
      </w:r>
      <w:r w:rsidRPr="00885A5A">
        <w:rPr>
          <w:rFonts w:ascii="Arial" w:hAnsi="Arial" w:cs="Arial"/>
        </w:rPr>
        <w:t xml:space="preserve"> </w:t>
      </w:r>
    </w:p>
    <w:p w14:paraId="63FD31FB" w14:textId="7ACF9ED3" w:rsidR="007466AC" w:rsidRPr="00885A5A" w:rsidRDefault="007466AC" w:rsidP="008B2C58">
      <w:pPr>
        <w:ind w:left="1560" w:hanging="1560"/>
        <w:jc w:val="both"/>
        <w:rPr>
          <w:rFonts w:ascii="Arial" w:hAnsi="Arial" w:cs="Arial"/>
        </w:rPr>
      </w:pPr>
      <w:r w:rsidRPr="00885A5A">
        <w:rPr>
          <w:rFonts w:ascii="Arial" w:hAnsi="Arial" w:cs="Arial"/>
        </w:rPr>
        <w:t>- Załącznik</w:t>
      </w:r>
      <w:r w:rsidR="006B4F92" w:rsidRPr="00885A5A">
        <w:rPr>
          <w:rFonts w:ascii="Arial" w:hAnsi="Arial" w:cs="Arial"/>
        </w:rPr>
        <w:t> n</w:t>
      </w:r>
      <w:r w:rsidRPr="00885A5A">
        <w:rPr>
          <w:rFonts w:ascii="Arial" w:hAnsi="Arial" w:cs="Arial"/>
        </w:rPr>
        <w:t>r</w:t>
      </w:r>
      <w:r w:rsidR="006B4F92" w:rsidRPr="00885A5A">
        <w:rPr>
          <w:rFonts w:ascii="Arial" w:hAnsi="Arial" w:cs="Arial"/>
        </w:rPr>
        <w:t> </w:t>
      </w:r>
      <w:r w:rsidR="0032482A">
        <w:rPr>
          <w:rFonts w:ascii="Arial" w:hAnsi="Arial" w:cs="Arial"/>
        </w:rPr>
        <w:t>6</w:t>
      </w:r>
      <w:r w:rsidRPr="00885A5A">
        <w:rPr>
          <w:rFonts w:ascii="Arial" w:hAnsi="Arial" w:cs="Arial"/>
        </w:rPr>
        <w:t xml:space="preserve"> – Wzór protokołu odbioru częściowego/końcowego dokumentacji projektowej / robót budowlanych</w:t>
      </w:r>
      <w:r w:rsidR="00BB4DFA" w:rsidRPr="00885A5A">
        <w:rPr>
          <w:rFonts w:ascii="Arial" w:hAnsi="Arial" w:cs="Arial"/>
        </w:rPr>
        <w:t>.</w:t>
      </w:r>
    </w:p>
    <w:p w14:paraId="03734873" w14:textId="2CF97FEA" w:rsidR="007466AC" w:rsidRPr="00885A5A" w:rsidRDefault="007466AC" w:rsidP="007466AC">
      <w:pPr>
        <w:jc w:val="both"/>
        <w:rPr>
          <w:rFonts w:ascii="Arial" w:hAnsi="Arial" w:cs="Arial"/>
        </w:rPr>
      </w:pPr>
      <w:r w:rsidRPr="00885A5A">
        <w:rPr>
          <w:rFonts w:ascii="Arial" w:hAnsi="Arial" w:cs="Arial"/>
        </w:rPr>
        <w:t xml:space="preserve">- Załącznik nr </w:t>
      </w:r>
      <w:r w:rsidR="0032482A">
        <w:rPr>
          <w:rFonts w:ascii="Arial" w:hAnsi="Arial" w:cs="Arial"/>
        </w:rPr>
        <w:t>7</w:t>
      </w:r>
      <w:r w:rsidRPr="00885A5A">
        <w:rPr>
          <w:rFonts w:ascii="Arial" w:hAnsi="Arial" w:cs="Arial"/>
        </w:rPr>
        <w:t xml:space="preserve"> – Wzór protokołu z wykonania okresowej konserwacji dźwigów.</w:t>
      </w:r>
    </w:p>
    <w:p w14:paraId="78AF0FAF" w14:textId="77777777" w:rsidR="007466AC" w:rsidRPr="00885A5A" w:rsidRDefault="007466AC" w:rsidP="007466AC">
      <w:pPr>
        <w:jc w:val="both"/>
        <w:rPr>
          <w:rFonts w:ascii="Arial" w:hAnsi="Arial" w:cs="Arial"/>
        </w:rPr>
      </w:pPr>
    </w:p>
    <w:p w14:paraId="6EF99758" w14:textId="77777777" w:rsidR="007466AC" w:rsidRPr="00885A5A" w:rsidRDefault="007466AC" w:rsidP="007466AC">
      <w:pPr>
        <w:jc w:val="both"/>
        <w:rPr>
          <w:rFonts w:ascii="Arial" w:hAnsi="Arial" w:cs="Arial"/>
        </w:rPr>
      </w:pPr>
    </w:p>
    <w:p w14:paraId="78300506" w14:textId="77777777" w:rsidR="007466AC" w:rsidRPr="007466AC" w:rsidRDefault="007466AC" w:rsidP="007466AC">
      <w:pPr>
        <w:jc w:val="center"/>
        <w:outlineLvl w:val="0"/>
        <w:rPr>
          <w:rFonts w:ascii="Arial" w:hAnsi="Arial" w:cs="Arial"/>
        </w:rPr>
      </w:pPr>
      <w:r w:rsidRPr="00885A5A">
        <w:rPr>
          <w:rFonts w:ascii="Arial" w:hAnsi="Arial" w:cs="Arial"/>
        </w:rPr>
        <w:t xml:space="preserve">Z A M A W I A J Ą C Y: </w:t>
      </w:r>
      <w:r w:rsidRPr="00885A5A">
        <w:rPr>
          <w:rFonts w:ascii="Arial" w:hAnsi="Arial" w:cs="Arial"/>
        </w:rPr>
        <w:tab/>
      </w:r>
      <w:r w:rsidRPr="00885A5A">
        <w:rPr>
          <w:rFonts w:ascii="Arial" w:hAnsi="Arial" w:cs="Arial"/>
        </w:rPr>
        <w:tab/>
      </w:r>
      <w:r w:rsidRPr="00885A5A">
        <w:rPr>
          <w:rFonts w:ascii="Arial" w:hAnsi="Arial" w:cs="Arial"/>
        </w:rPr>
        <w:tab/>
      </w:r>
      <w:r w:rsidRPr="00885A5A">
        <w:rPr>
          <w:rFonts w:ascii="Arial" w:hAnsi="Arial" w:cs="Arial"/>
        </w:rPr>
        <w:tab/>
      </w:r>
      <w:r w:rsidRPr="00885A5A">
        <w:rPr>
          <w:rFonts w:ascii="Arial" w:hAnsi="Arial" w:cs="Arial"/>
        </w:rPr>
        <w:tab/>
        <w:t>W Y K O N A W C A:</w:t>
      </w:r>
    </w:p>
    <w:p w14:paraId="653DB355" w14:textId="77777777" w:rsidR="007466AC" w:rsidRDefault="007466AC" w:rsidP="007466AC">
      <w:pPr>
        <w:jc w:val="center"/>
        <w:outlineLvl w:val="0"/>
        <w:rPr>
          <w:rFonts w:ascii="Arial" w:hAnsi="Arial" w:cs="Arial"/>
        </w:rPr>
      </w:pPr>
    </w:p>
    <w:p w14:paraId="678A769F" w14:textId="77777777" w:rsidR="006B4F92" w:rsidRDefault="006B4F92" w:rsidP="007466AC">
      <w:pPr>
        <w:jc w:val="center"/>
        <w:outlineLvl w:val="0"/>
        <w:rPr>
          <w:rFonts w:ascii="Arial" w:hAnsi="Arial" w:cs="Arial"/>
        </w:rPr>
      </w:pPr>
    </w:p>
    <w:p w14:paraId="640636F7" w14:textId="77777777" w:rsidR="00885A5A" w:rsidRDefault="00885A5A" w:rsidP="007466AC">
      <w:pPr>
        <w:jc w:val="center"/>
        <w:outlineLvl w:val="0"/>
        <w:rPr>
          <w:rFonts w:ascii="Arial" w:hAnsi="Arial" w:cs="Arial"/>
        </w:rPr>
      </w:pPr>
    </w:p>
    <w:p w14:paraId="4F8F5663" w14:textId="77777777" w:rsidR="00885A5A" w:rsidRPr="007466AC" w:rsidRDefault="00885A5A" w:rsidP="007466AC">
      <w:pPr>
        <w:jc w:val="center"/>
        <w:outlineLvl w:val="0"/>
        <w:rPr>
          <w:rFonts w:ascii="Arial" w:hAnsi="Arial" w:cs="Arial"/>
        </w:rPr>
      </w:pPr>
    </w:p>
    <w:p w14:paraId="5FC237C4" w14:textId="5B667619" w:rsidR="0008171E" w:rsidRPr="003F6569" w:rsidRDefault="007466AC" w:rsidP="0032482A">
      <w:pPr>
        <w:suppressAutoHyphens w:val="0"/>
        <w:jc w:val="right"/>
        <w:rPr>
          <w:rFonts w:ascii="Arial" w:hAnsi="Arial" w:cs="Arial"/>
          <w:i/>
        </w:rPr>
      </w:pPr>
      <w:r w:rsidRPr="007466AC">
        <w:rPr>
          <w:rFonts w:ascii="Arial" w:hAnsi="Arial" w:cs="Arial"/>
        </w:rPr>
        <w:br w:type="page"/>
      </w:r>
      <w:bookmarkStart w:id="1" w:name="_Hlk42581348"/>
      <w:r w:rsidR="003F6569" w:rsidRPr="003F6569">
        <w:rPr>
          <w:rFonts w:ascii="Arial" w:hAnsi="Arial" w:cs="Arial"/>
          <w:i/>
        </w:rPr>
        <w:lastRenderedPageBreak/>
        <w:t>Załącznik</w:t>
      </w:r>
      <w:r w:rsidR="0008171E" w:rsidRPr="003F6569">
        <w:rPr>
          <w:rFonts w:ascii="Arial" w:hAnsi="Arial" w:cs="Arial"/>
          <w:i/>
        </w:rPr>
        <w:t xml:space="preserve"> nr </w:t>
      </w:r>
      <w:r w:rsidR="0032482A">
        <w:rPr>
          <w:rFonts w:ascii="Arial" w:hAnsi="Arial" w:cs="Arial"/>
          <w:i/>
        </w:rPr>
        <w:t>6</w:t>
      </w:r>
      <w:r w:rsidR="00C2601A" w:rsidRPr="003F6569">
        <w:rPr>
          <w:rFonts w:ascii="Arial" w:hAnsi="Arial" w:cs="Arial"/>
          <w:i/>
        </w:rPr>
        <w:t xml:space="preserve"> </w:t>
      </w:r>
      <w:r w:rsidR="0008171E" w:rsidRPr="003F6569">
        <w:rPr>
          <w:rFonts w:ascii="Arial" w:hAnsi="Arial" w:cs="Arial"/>
          <w:i/>
        </w:rPr>
        <w:t>do umowy ……..</w:t>
      </w:r>
    </w:p>
    <w:p w14:paraId="38E2341E" w14:textId="77777777" w:rsidR="0008171E" w:rsidRPr="008C2340" w:rsidRDefault="0008171E" w:rsidP="0008171E">
      <w:pPr>
        <w:jc w:val="both"/>
        <w:rPr>
          <w:rFonts w:ascii="Arial" w:hAnsi="Arial" w:cs="Arial"/>
        </w:rPr>
      </w:pPr>
    </w:p>
    <w:bookmarkEnd w:id="1"/>
    <w:p w14:paraId="179E2805" w14:textId="77777777" w:rsidR="0008171E" w:rsidRPr="00925CA2" w:rsidRDefault="0008171E" w:rsidP="0008171E">
      <w:pPr>
        <w:spacing w:line="360" w:lineRule="auto"/>
        <w:jc w:val="center"/>
        <w:rPr>
          <w:rFonts w:ascii="Arial" w:hAnsi="Arial" w:cs="Arial"/>
          <w:b/>
        </w:rPr>
      </w:pPr>
      <w:r w:rsidRPr="00925CA2">
        <w:rPr>
          <w:rFonts w:ascii="Arial" w:hAnsi="Arial" w:cs="Arial"/>
          <w:b/>
        </w:rPr>
        <w:t>PROTOKÓŁ ODBIORU CZĘŚCIOWEGO / KOŃCOWEGO*</w:t>
      </w:r>
    </w:p>
    <w:p w14:paraId="29721020" w14:textId="77777777" w:rsidR="0008171E" w:rsidRPr="00925CA2" w:rsidRDefault="0008171E" w:rsidP="0008171E">
      <w:pPr>
        <w:spacing w:line="360" w:lineRule="auto"/>
        <w:jc w:val="center"/>
        <w:rPr>
          <w:rFonts w:ascii="Arial" w:hAnsi="Arial" w:cs="Arial"/>
          <w:b/>
        </w:rPr>
      </w:pPr>
      <w:r w:rsidRPr="00925CA2">
        <w:rPr>
          <w:rFonts w:ascii="Arial" w:hAnsi="Arial" w:cs="Arial"/>
          <w:b/>
        </w:rPr>
        <w:t>DOKUMENTACJI PROJEKTOWEJ / ROBÓT BUDOWLANYCH*</w:t>
      </w:r>
    </w:p>
    <w:p w14:paraId="3B45375E" w14:textId="77777777" w:rsidR="0008171E" w:rsidRPr="008C2340" w:rsidRDefault="0008171E" w:rsidP="0008171E">
      <w:pPr>
        <w:ind w:left="709"/>
        <w:rPr>
          <w:rFonts w:ascii="Arial" w:hAnsi="Arial" w:cs="Arial"/>
        </w:rPr>
      </w:pPr>
    </w:p>
    <w:p w14:paraId="6969D46F" w14:textId="77777777" w:rsidR="0008171E" w:rsidRPr="008C2340" w:rsidRDefault="0008171E" w:rsidP="0008171E">
      <w:pPr>
        <w:spacing w:line="360" w:lineRule="auto"/>
        <w:jc w:val="both"/>
        <w:rPr>
          <w:rFonts w:ascii="Arial" w:hAnsi="Arial" w:cs="Arial"/>
        </w:rPr>
      </w:pPr>
      <w:r w:rsidRPr="008C2340">
        <w:rPr>
          <w:rFonts w:ascii="Arial" w:hAnsi="Arial" w:cs="Arial"/>
        </w:rPr>
        <w:t>Komisja w składzie:</w:t>
      </w:r>
    </w:p>
    <w:p w14:paraId="1C078483" w14:textId="77777777" w:rsidR="0008171E" w:rsidRPr="008C2340" w:rsidRDefault="0008171E" w:rsidP="0008171E">
      <w:pPr>
        <w:spacing w:line="360" w:lineRule="auto"/>
        <w:jc w:val="both"/>
        <w:rPr>
          <w:rFonts w:ascii="Arial" w:hAnsi="Arial" w:cs="Arial"/>
        </w:rPr>
      </w:pPr>
      <w:r w:rsidRPr="008C2340">
        <w:rPr>
          <w:rFonts w:ascii="Arial" w:hAnsi="Arial" w:cs="Arial"/>
        </w:rPr>
        <w:t>1.   …………………………. – ………………………………………….</w:t>
      </w:r>
    </w:p>
    <w:p w14:paraId="6773556D" w14:textId="77777777" w:rsidR="0008171E" w:rsidRPr="008C2340" w:rsidRDefault="0008171E" w:rsidP="0008171E">
      <w:pPr>
        <w:spacing w:line="360" w:lineRule="auto"/>
        <w:jc w:val="both"/>
        <w:rPr>
          <w:rFonts w:ascii="Arial" w:hAnsi="Arial" w:cs="Arial"/>
        </w:rPr>
      </w:pPr>
      <w:r w:rsidRPr="008C2340">
        <w:rPr>
          <w:rFonts w:ascii="Arial" w:hAnsi="Arial" w:cs="Arial"/>
        </w:rPr>
        <w:t>2.   …………………………. – …………………………………………..</w:t>
      </w:r>
    </w:p>
    <w:p w14:paraId="4EA12D82" w14:textId="77777777" w:rsidR="0008171E" w:rsidRPr="008C2340" w:rsidRDefault="0008171E" w:rsidP="0008171E">
      <w:pPr>
        <w:spacing w:line="360" w:lineRule="auto"/>
        <w:jc w:val="both"/>
        <w:rPr>
          <w:rFonts w:ascii="Arial" w:hAnsi="Arial" w:cs="Arial"/>
        </w:rPr>
      </w:pPr>
      <w:r w:rsidRPr="008C2340">
        <w:rPr>
          <w:rFonts w:ascii="Arial" w:hAnsi="Arial" w:cs="Arial"/>
        </w:rPr>
        <w:t>3.    …………………………..– ……………………………………………</w:t>
      </w:r>
    </w:p>
    <w:p w14:paraId="185BB82F" w14:textId="77777777" w:rsidR="0008171E" w:rsidRPr="008C2340" w:rsidRDefault="0008171E" w:rsidP="0008171E">
      <w:pPr>
        <w:tabs>
          <w:tab w:val="left" w:pos="7088"/>
          <w:tab w:val="left" w:pos="7513"/>
        </w:tabs>
        <w:spacing w:line="360" w:lineRule="auto"/>
        <w:jc w:val="both"/>
        <w:rPr>
          <w:rFonts w:ascii="Arial" w:hAnsi="Arial" w:cs="Arial"/>
        </w:rPr>
      </w:pPr>
      <w:r w:rsidRPr="008C2340">
        <w:rPr>
          <w:rFonts w:ascii="Arial" w:hAnsi="Arial" w:cs="Arial"/>
        </w:rPr>
        <w:t>przy udziale przedstawiciela Wykonawcy: ………………………………..</w:t>
      </w:r>
    </w:p>
    <w:p w14:paraId="11B5A264" w14:textId="77777777" w:rsidR="0008171E" w:rsidRPr="008C2340" w:rsidRDefault="0008171E" w:rsidP="0008171E">
      <w:pPr>
        <w:overflowPunct w:val="0"/>
        <w:autoSpaceDE w:val="0"/>
        <w:autoSpaceDN w:val="0"/>
        <w:adjustRightInd w:val="0"/>
        <w:jc w:val="both"/>
        <w:textAlignment w:val="baseline"/>
        <w:rPr>
          <w:rFonts w:ascii="Arial" w:hAnsi="Arial" w:cs="Arial"/>
        </w:rPr>
      </w:pPr>
      <w:r w:rsidRPr="008C2340">
        <w:rPr>
          <w:rFonts w:ascii="Arial" w:hAnsi="Arial" w:cs="Arial"/>
        </w:rPr>
        <w:t>stwierdza, że:</w:t>
      </w:r>
    </w:p>
    <w:p w14:paraId="37C6C031" w14:textId="77777777" w:rsidR="004A2939" w:rsidRDefault="0008171E">
      <w:pPr>
        <w:numPr>
          <w:ilvl w:val="0"/>
          <w:numId w:val="6"/>
        </w:numPr>
        <w:tabs>
          <w:tab w:val="clear" w:pos="360"/>
        </w:tabs>
        <w:suppressAutoHyphens w:val="0"/>
        <w:overflowPunct w:val="0"/>
        <w:autoSpaceDE w:val="0"/>
        <w:autoSpaceDN w:val="0"/>
        <w:adjustRightInd w:val="0"/>
        <w:spacing w:line="360" w:lineRule="auto"/>
        <w:ind w:left="426" w:hanging="426"/>
        <w:jc w:val="both"/>
        <w:textAlignment w:val="baseline"/>
        <w:rPr>
          <w:rFonts w:ascii="Arial" w:hAnsi="Arial" w:cs="Arial"/>
        </w:rPr>
      </w:pPr>
      <w:r w:rsidRPr="004A2939">
        <w:rPr>
          <w:rFonts w:ascii="Arial" w:hAnsi="Arial" w:cs="Arial"/>
        </w:rPr>
        <w:t xml:space="preserve">Wykonawca ……………………………………… w dniu …………….. zgłosił do odbioru wykonanie dokumentacji projektowej / robót budowlanych </w:t>
      </w:r>
      <w:r w:rsidRPr="004A2939">
        <w:rPr>
          <w:rFonts w:ascii="Arial" w:hAnsi="Arial" w:cs="Arial"/>
          <w:b/>
          <w:i/>
        </w:rPr>
        <w:t>…………………</w:t>
      </w:r>
      <w:r w:rsidRPr="004A2939">
        <w:rPr>
          <w:rFonts w:ascii="Arial" w:hAnsi="Arial" w:cs="Arial"/>
        </w:rPr>
        <w:t xml:space="preserve"> realizowane na podstawie:</w:t>
      </w:r>
      <w:r w:rsidR="004A2939" w:rsidRPr="004A2939">
        <w:rPr>
          <w:rFonts w:ascii="Arial" w:hAnsi="Arial" w:cs="Arial"/>
        </w:rPr>
        <w:br/>
      </w:r>
      <w:r w:rsidRPr="004A2939">
        <w:rPr>
          <w:rFonts w:ascii="Arial" w:hAnsi="Arial" w:cs="Arial"/>
        </w:rPr>
        <w:t>umowy nr ……………………………………… dnia ………………………</w:t>
      </w:r>
    </w:p>
    <w:p w14:paraId="223A6491" w14:textId="77777777" w:rsidR="004A2939" w:rsidRPr="004A2939" w:rsidRDefault="0008171E">
      <w:pPr>
        <w:numPr>
          <w:ilvl w:val="0"/>
          <w:numId w:val="6"/>
        </w:numPr>
        <w:tabs>
          <w:tab w:val="clear" w:pos="360"/>
        </w:tabs>
        <w:suppressAutoHyphens w:val="0"/>
        <w:overflowPunct w:val="0"/>
        <w:autoSpaceDE w:val="0"/>
        <w:autoSpaceDN w:val="0"/>
        <w:adjustRightInd w:val="0"/>
        <w:spacing w:line="360" w:lineRule="auto"/>
        <w:ind w:left="426" w:hanging="426"/>
        <w:jc w:val="both"/>
        <w:textAlignment w:val="baseline"/>
        <w:rPr>
          <w:rFonts w:ascii="Arial" w:hAnsi="Arial" w:cs="Arial"/>
          <w:b/>
        </w:rPr>
      </w:pPr>
      <w:r w:rsidRPr="004A2939">
        <w:rPr>
          <w:rFonts w:ascii="Arial" w:hAnsi="Arial" w:cs="Arial"/>
        </w:rPr>
        <w:t>Komisyjnego odbioru robót dokonano / nie dokonano w dniu ………………………..</w:t>
      </w:r>
    </w:p>
    <w:p w14:paraId="072999E8" w14:textId="77777777" w:rsidR="004A2939" w:rsidRPr="004A2939" w:rsidRDefault="0008171E">
      <w:pPr>
        <w:numPr>
          <w:ilvl w:val="0"/>
          <w:numId w:val="6"/>
        </w:numPr>
        <w:tabs>
          <w:tab w:val="clear" w:pos="360"/>
        </w:tabs>
        <w:suppressAutoHyphens w:val="0"/>
        <w:overflowPunct w:val="0"/>
        <w:autoSpaceDE w:val="0"/>
        <w:autoSpaceDN w:val="0"/>
        <w:adjustRightInd w:val="0"/>
        <w:spacing w:line="360" w:lineRule="auto"/>
        <w:ind w:left="426" w:hanging="426"/>
        <w:jc w:val="both"/>
        <w:textAlignment w:val="baseline"/>
        <w:rPr>
          <w:rFonts w:ascii="Arial" w:hAnsi="Arial" w:cs="Arial"/>
        </w:rPr>
      </w:pPr>
      <w:r w:rsidRPr="004A2939">
        <w:rPr>
          <w:rFonts w:ascii="Arial" w:hAnsi="Arial" w:cs="Arial"/>
        </w:rPr>
        <w:t>Termin określony w § ……….. umowy</w:t>
      </w:r>
      <w:r w:rsidRPr="004A2939">
        <w:rPr>
          <w:rFonts w:ascii="Arial" w:hAnsi="Arial" w:cs="Arial"/>
          <w:b/>
        </w:rPr>
        <w:t xml:space="preserve"> </w:t>
      </w:r>
      <w:r w:rsidRPr="004A2939">
        <w:rPr>
          <w:rFonts w:ascii="Arial" w:hAnsi="Arial" w:cs="Arial"/>
        </w:rPr>
        <w:t xml:space="preserve"> został / nie został dotrzymany</w:t>
      </w:r>
      <w:r w:rsidRPr="004A2939">
        <w:rPr>
          <w:rFonts w:ascii="Arial" w:hAnsi="Arial" w:cs="Arial"/>
          <w:b/>
        </w:rPr>
        <w:t>*</w:t>
      </w:r>
    </w:p>
    <w:p w14:paraId="6CDBED91" w14:textId="77777777" w:rsidR="004A2939" w:rsidRDefault="0008171E">
      <w:pPr>
        <w:numPr>
          <w:ilvl w:val="0"/>
          <w:numId w:val="6"/>
        </w:numPr>
        <w:tabs>
          <w:tab w:val="clear" w:pos="360"/>
        </w:tabs>
        <w:suppressAutoHyphens w:val="0"/>
        <w:overflowPunct w:val="0"/>
        <w:autoSpaceDE w:val="0"/>
        <w:autoSpaceDN w:val="0"/>
        <w:adjustRightInd w:val="0"/>
        <w:spacing w:line="360" w:lineRule="auto"/>
        <w:ind w:left="426" w:hanging="426"/>
        <w:jc w:val="both"/>
        <w:textAlignment w:val="baseline"/>
        <w:rPr>
          <w:rFonts w:ascii="Arial" w:hAnsi="Arial" w:cs="Arial"/>
        </w:rPr>
      </w:pPr>
      <w:r w:rsidRPr="004A2939">
        <w:rPr>
          <w:rFonts w:ascii="Arial" w:hAnsi="Arial" w:cs="Arial"/>
        </w:rPr>
        <w:t>Naliczono kary zgodnie z § …..  umowy za …..…. dni   ………., licząc od dnia ............ do dnia ............</w:t>
      </w:r>
    </w:p>
    <w:p w14:paraId="7FB3EAD3" w14:textId="51EE6961" w:rsidR="0008171E" w:rsidRPr="004A2939" w:rsidRDefault="0008171E">
      <w:pPr>
        <w:numPr>
          <w:ilvl w:val="0"/>
          <w:numId w:val="6"/>
        </w:numPr>
        <w:tabs>
          <w:tab w:val="clear" w:pos="360"/>
        </w:tabs>
        <w:suppressAutoHyphens w:val="0"/>
        <w:overflowPunct w:val="0"/>
        <w:autoSpaceDE w:val="0"/>
        <w:autoSpaceDN w:val="0"/>
        <w:adjustRightInd w:val="0"/>
        <w:spacing w:line="360" w:lineRule="auto"/>
        <w:ind w:left="426" w:hanging="426"/>
        <w:jc w:val="both"/>
        <w:textAlignment w:val="baseline"/>
        <w:rPr>
          <w:rFonts w:ascii="Arial" w:hAnsi="Arial" w:cs="Arial"/>
        </w:rPr>
      </w:pPr>
      <w:r w:rsidRPr="004A2939">
        <w:rPr>
          <w:rFonts w:ascii="Arial" w:hAnsi="Arial" w:cs="Arial"/>
        </w:rPr>
        <w:t>Wykonawca przekazał Zamawiającemu kompletną dokumentację:</w:t>
      </w:r>
    </w:p>
    <w:p w14:paraId="3444A5E0" w14:textId="77777777" w:rsidR="0008171E" w:rsidRPr="008C2340" w:rsidRDefault="0008171E">
      <w:pPr>
        <w:numPr>
          <w:ilvl w:val="0"/>
          <w:numId w:val="7"/>
        </w:numPr>
        <w:tabs>
          <w:tab w:val="left" w:pos="284"/>
          <w:tab w:val="left" w:pos="426"/>
          <w:tab w:val="left" w:pos="567"/>
        </w:tabs>
        <w:overflowPunct w:val="0"/>
        <w:autoSpaceDE w:val="0"/>
        <w:autoSpaceDN w:val="0"/>
        <w:adjustRightInd w:val="0"/>
        <w:spacing w:line="360" w:lineRule="auto"/>
        <w:jc w:val="both"/>
        <w:textAlignment w:val="baseline"/>
        <w:rPr>
          <w:rFonts w:ascii="Arial" w:hAnsi="Arial" w:cs="Arial"/>
        </w:rPr>
      </w:pPr>
      <w:r w:rsidRPr="008C2340">
        <w:rPr>
          <w:rFonts w:ascii="Arial" w:hAnsi="Arial" w:cs="Arial"/>
        </w:rPr>
        <w:t>Projekt budowlany w ilości ......., w tym*:</w:t>
      </w:r>
    </w:p>
    <w:p w14:paraId="489C5AB7" w14:textId="77777777" w:rsidR="0008171E" w:rsidRPr="008C2340" w:rsidRDefault="0008171E" w:rsidP="0008171E">
      <w:pPr>
        <w:tabs>
          <w:tab w:val="left" w:pos="284"/>
          <w:tab w:val="left" w:pos="426"/>
          <w:tab w:val="left" w:pos="567"/>
        </w:tabs>
        <w:overflowPunct w:val="0"/>
        <w:autoSpaceDE w:val="0"/>
        <w:autoSpaceDN w:val="0"/>
        <w:adjustRightInd w:val="0"/>
        <w:spacing w:line="360" w:lineRule="auto"/>
        <w:ind w:left="720"/>
        <w:jc w:val="both"/>
        <w:textAlignment w:val="baseline"/>
        <w:rPr>
          <w:rFonts w:ascii="Arial" w:hAnsi="Arial" w:cs="Arial"/>
        </w:rPr>
      </w:pPr>
      <w:r w:rsidRPr="008C2340">
        <w:rPr>
          <w:rFonts w:ascii="Arial" w:hAnsi="Arial" w:cs="Arial"/>
        </w:rPr>
        <w:t>.................................................................................................................................................................................................................................................................................................................................................................................................................................................................................</w:t>
      </w:r>
    </w:p>
    <w:p w14:paraId="3150FE3D" w14:textId="77777777" w:rsidR="0008171E" w:rsidRPr="008C2340" w:rsidRDefault="0008171E">
      <w:pPr>
        <w:numPr>
          <w:ilvl w:val="0"/>
          <w:numId w:val="7"/>
        </w:numPr>
        <w:tabs>
          <w:tab w:val="left" w:pos="284"/>
          <w:tab w:val="left" w:pos="426"/>
          <w:tab w:val="left" w:pos="567"/>
        </w:tabs>
        <w:overflowPunct w:val="0"/>
        <w:autoSpaceDE w:val="0"/>
        <w:autoSpaceDN w:val="0"/>
        <w:adjustRightInd w:val="0"/>
        <w:spacing w:line="360" w:lineRule="auto"/>
        <w:jc w:val="both"/>
        <w:textAlignment w:val="baseline"/>
        <w:rPr>
          <w:rFonts w:ascii="Arial" w:hAnsi="Arial" w:cs="Arial"/>
        </w:rPr>
      </w:pPr>
      <w:r w:rsidRPr="008C2340">
        <w:rPr>
          <w:rFonts w:ascii="Arial" w:hAnsi="Arial" w:cs="Arial"/>
        </w:rPr>
        <w:t>Projekt wykonawczy w ilości ....., w tym*:</w:t>
      </w:r>
    </w:p>
    <w:p w14:paraId="0B36493F" w14:textId="77777777" w:rsidR="0008171E" w:rsidRPr="008C2340" w:rsidRDefault="0008171E" w:rsidP="0008171E">
      <w:pPr>
        <w:tabs>
          <w:tab w:val="left" w:pos="284"/>
          <w:tab w:val="left" w:pos="426"/>
          <w:tab w:val="left" w:pos="567"/>
        </w:tabs>
        <w:overflowPunct w:val="0"/>
        <w:autoSpaceDE w:val="0"/>
        <w:autoSpaceDN w:val="0"/>
        <w:adjustRightInd w:val="0"/>
        <w:spacing w:line="360" w:lineRule="auto"/>
        <w:ind w:left="720"/>
        <w:jc w:val="both"/>
        <w:textAlignment w:val="baseline"/>
        <w:rPr>
          <w:rFonts w:ascii="Arial" w:hAnsi="Arial" w:cs="Arial"/>
        </w:rPr>
      </w:pPr>
      <w:r w:rsidRPr="008C2340">
        <w:rPr>
          <w:rFonts w:ascii="Arial" w:hAnsi="Arial" w:cs="Arial"/>
        </w:rPr>
        <w:t>.................................................................................................................................................................................................................................................................................................................................................................................................................................................................................</w:t>
      </w:r>
    </w:p>
    <w:p w14:paraId="3CA4BC9F" w14:textId="77777777" w:rsidR="0008171E" w:rsidRPr="008C2340" w:rsidRDefault="0008171E">
      <w:pPr>
        <w:numPr>
          <w:ilvl w:val="0"/>
          <w:numId w:val="7"/>
        </w:numPr>
        <w:tabs>
          <w:tab w:val="left" w:pos="284"/>
          <w:tab w:val="left" w:pos="426"/>
          <w:tab w:val="left" w:pos="567"/>
        </w:tabs>
        <w:overflowPunct w:val="0"/>
        <w:autoSpaceDE w:val="0"/>
        <w:autoSpaceDN w:val="0"/>
        <w:adjustRightInd w:val="0"/>
        <w:spacing w:line="360" w:lineRule="auto"/>
        <w:jc w:val="both"/>
        <w:textAlignment w:val="baseline"/>
        <w:rPr>
          <w:rFonts w:ascii="Arial" w:hAnsi="Arial" w:cs="Arial"/>
        </w:rPr>
      </w:pPr>
      <w:r w:rsidRPr="008C2340">
        <w:rPr>
          <w:rFonts w:ascii="Arial" w:hAnsi="Arial" w:cs="Arial"/>
        </w:rPr>
        <w:t>Dokumentację powykonawczą, w tym*:</w:t>
      </w:r>
    </w:p>
    <w:p w14:paraId="16E4E539" w14:textId="40DEB9CC" w:rsidR="0008171E" w:rsidRPr="008C2340" w:rsidRDefault="0008171E" w:rsidP="0008171E">
      <w:pPr>
        <w:tabs>
          <w:tab w:val="left" w:pos="284"/>
          <w:tab w:val="left" w:pos="426"/>
          <w:tab w:val="left" w:pos="567"/>
        </w:tabs>
        <w:overflowPunct w:val="0"/>
        <w:autoSpaceDE w:val="0"/>
        <w:autoSpaceDN w:val="0"/>
        <w:adjustRightInd w:val="0"/>
        <w:spacing w:line="360" w:lineRule="auto"/>
        <w:ind w:left="720"/>
        <w:jc w:val="both"/>
        <w:textAlignment w:val="baseline"/>
        <w:rPr>
          <w:rFonts w:ascii="Arial" w:hAnsi="Arial" w:cs="Arial"/>
        </w:rPr>
      </w:pPr>
      <w:r w:rsidRPr="008C2340">
        <w:rPr>
          <w:rFonts w:ascii="Arial" w:hAnsi="Arial" w:cs="Arial"/>
        </w:rPr>
        <w:t>.................................................................................................................................................................................................................................................................................................................................................................................................................................................................</w:t>
      </w:r>
    </w:p>
    <w:p w14:paraId="663A7DCB" w14:textId="77777777" w:rsidR="0008171E" w:rsidRPr="008C2340" w:rsidRDefault="0008171E" w:rsidP="0008171E">
      <w:pPr>
        <w:tabs>
          <w:tab w:val="left" w:pos="284"/>
          <w:tab w:val="left" w:pos="426"/>
          <w:tab w:val="left" w:pos="567"/>
        </w:tabs>
        <w:overflowPunct w:val="0"/>
        <w:autoSpaceDE w:val="0"/>
        <w:autoSpaceDN w:val="0"/>
        <w:adjustRightInd w:val="0"/>
        <w:spacing w:line="360" w:lineRule="auto"/>
        <w:jc w:val="both"/>
        <w:textAlignment w:val="baseline"/>
        <w:rPr>
          <w:rFonts w:ascii="Arial" w:hAnsi="Arial" w:cs="Arial"/>
        </w:rPr>
      </w:pPr>
    </w:p>
    <w:p w14:paraId="67E72E83" w14:textId="3960034C" w:rsidR="004A2939" w:rsidRPr="004A2939" w:rsidRDefault="0008171E">
      <w:pPr>
        <w:pStyle w:val="Akapitzlist"/>
        <w:numPr>
          <w:ilvl w:val="0"/>
          <w:numId w:val="49"/>
        </w:numPr>
        <w:spacing w:line="360" w:lineRule="auto"/>
        <w:ind w:left="426" w:hanging="426"/>
        <w:jc w:val="both"/>
        <w:rPr>
          <w:rFonts w:ascii="Arial" w:hAnsi="Arial" w:cs="Arial"/>
          <w:sz w:val="20"/>
          <w:szCs w:val="20"/>
        </w:rPr>
      </w:pPr>
      <w:r w:rsidRPr="004A2939">
        <w:rPr>
          <w:rFonts w:ascii="Arial" w:hAnsi="Arial" w:cs="Arial"/>
          <w:sz w:val="20"/>
          <w:szCs w:val="20"/>
        </w:rPr>
        <w:t xml:space="preserve"> Wykonawca korzystał /nie* korzystał z: pomieszczeń, energii elektrycznej, poboru wody – i jest / nie jest zobowiązany z tego tytułu do wniesienia opłat w wysokości ........................ zł.</w:t>
      </w:r>
    </w:p>
    <w:p w14:paraId="3F464175" w14:textId="77777777" w:rsidR="004A2939" w:rsidRPr="004A2939" w:rsidRDefault="0008171E">
      <w:pPr>
        <w:pStyle w:val="Akapitzlist"/>
        <w:numPr>
          <w:ilvl w:val="0"/>
          <w:numId w:val="49"/>
        </w:numPr>
        <w:spacing w:line="360" w:lineRule="auto"/>
        <w:ind w:left="426" w:hanging="426"/>
        <w:jc w:val="both"/>
        <w:rPr>
          <w:rFonts w:ascii="Arial" w:hAnsi="Arial" w:cs="Arial"/>
          <w:sz w:val="20"/>
          <w:szCs w:val="20"/>
        </w:rPr>
      </w:pPr>
      <w:r w:rsidRPr="004A2939">
        <w:rPr>
          <w:rFonts w:ascii="Arial" w:hAnsi="Arial" w:cs="Arial"/>
          <w:sz w:val="20"/>
          <w:szCs w:val="20"/>
        </w:rPr>
        <w:t>Teren budowy został uporządkowany / nie uporządkowany *.</w:t>
      </w:r>
    </w:p>
    <w:p w14:paraId="438F33AE" w14:textId="77777777" w:rsidR="004A2939" w:rsidRPr="004A2939" w:rsidRDefault="0008171E">
      <w:pPr>
        <w:pStyle w:val="Akapitzlist"/>
        <w:numPr>
          <w:ilvl w:val="0"/>
          <w:numId w:val="49"/>
        </w:numPr>
        <w:spacing w:line="360" w:lineRule="auto"/>
        <w:ind w:left="426" w:hanging="426"/>
        <w:jc w:val="both"/>
        <w:rPr>
          <w:rFonts w:ascii="Arial" w:hAnsi="Arial" w:cs="Arial"/>
          <w:sz w:val="20"/>
          <w:szCs w:val="20"/>
        </w:rPr>
      </w:pPr>
      <w:r w:rsidRPr="004A2939">
        <w:rPr>
          <w:rFonts w:ascii="Arial" w:hAnsi="Arial" w:cs="Arial"/>
          <w:sz w:val="20"/>
          <w:szCs w:val="20"/>
        </w:rPr>
        <w:t xml:space="preserve">Wartość robót, wynosi </w:t>
      </w:r>
      <w:r w:rsidRPr="004A2939">
        <w:rPr>
          <w:rFonts w:ascii="Arial" w:hAnsi="Arial" w:cs="Arial"/>
          <w:sz w:val="20"/>
          <w:szCs w:val="20"/>
        </w:rPr>
        <w:tab/>
        <w:t>……………….. (netto), tj. …………….………. (brutto).</w:t>
      </w:r>
    </w:p>
    <w:p w14:paraId="2F04588A" w14:textId="09E052E2" w:rsidR="004A2939" w:rsidRPr="004A2939" w:rsidRDefault="0008171E">
      <w:pPr>
        <w:pStyle w:val="Akapitzlist"/>
        <w:numPr>
          <w:ilvl w:val="0"/>
          <w:numId w:val="49"/>
        </w:numPr>
        <w:spacing w:line="360" w:lineRule="auto"/>
        <w:ind w:left="426" w:hanging="426"/>
        <w:jc w:val="both"/>
        <w:rPr>
          <w:rFonts w:ascii="Arial" w:hAnsi="Arial" w:cs="Arial"/>
          <w:sz w:val="20"/>
          <w:szCs w:val="20"/>
        </w:rPr>
      </w:pPr>
      <w:r w:rsidRPr="004A2939">
        <w:rPr>
          <w:rFonts w:ascii="Arial" w:hAnsi="Arial" w:cs="Arial"/>
          <w:sz w:val="20"/>
          <w:szCs w:val="20"/>
        </w:rPr>
        <w:t xml:space="preserve">Okres rękojmi określony </w:t>
      </w:r>
      <w:r w:rsidRPr="00885A5A">
        <w:rPr>
          <w:rFonts w:ascii="Arial" w:hAnsi="Arial" w:cs="Arial"/>
          <w:sz w:val="20"/>
          <w:szCs w:val="20"/>
        </w:rPr>
        <w:t xml:space="preserve">w § </w:t>
      </w:r>
      <w:r w:rsidR="00870286" w:rsidRPr="00885A5A">
        <w:rPr>
          <w:rFonts w:ascii="Arial" w:hAnsi="Arial" w:cs="Arial"/>
          <w:sz w:val="20"/>
          <w:szCs w:val="20"/>
        </w:rPr>
        <w:t>11</w:t>
      </w:r>
      <w:r w:rsidR="00870286" w:rsidRPr="004A2939">
        <w:rPr>
          <w:rFonts w:ascii="Arial" w:hAnsi="Arial" w:cs="Arial"/>
          <w:sz w:val="20"/>
          <w:szCs w:val="20"/>
        </w:rPr>
        <w:t xml:space="preserve"> </w:t>
      </w:r>
      <w:r w:rsidRPr="004A2939">
        <w:rPr>
          <w:rFonts w:ascii="Arial" w:hAnsi="Arial" w:cs="Arial"/>
          <w:sz w:val="20"/>
          <w:szCs w:val="20"/>
        </w:rPr>
        <w:t xml:space="preserve">umowy liczony </w:t>
      </w:r>
      <w:r w:rsidR="00C2601A">
        <w:rPr>
          <w:rFonts w:ascii="Arial" w:hAnsi="Arial" w:cs="Arial"/>
          <w:sz w:val="20"/>
          <w:szCs w:val="20"/>
        </w:rPr>
        <w:t>od dnia spisania protokołu.</w:t>
      </w:r>
    </w:p>
    <w:p w14:paraId="382739B2" w14:textId="77777777" w:rsidR="004A2939" w:rsidRPr="004A2939" w:rsidRDefault="0008171E" w:rsidP="00885A5A">
      <w:pPr>
        <w:pStyle w:val="Akapitzlist"/>
        <w:numPr>
          <w:ilvl w:val="0"/>
          <w:numId w:val="64"/>
        </w:numPr>
        <w:tabs>
          <w:tab w:val="clear" w:pos="720"/>
        </w:tabs>
        <w:spacing w:line="360" w:lineRule="auto"/>
        <w:ind w:left="426" w:hanging="426"/>
        <w:jc w:val="both"/>
        <w:rPr>
          <w:rFonts w:ascii="Arial" w:hAnsi="Arial" w:cs="Arial"/>
          <w:sz w:val="20"/>
          <w:szCs w:val="20"/>
        </w:rPr>
      </w:pPr>
      <w:r w:rsidRPr="004A2939">
        <w:rPr>
          <w:rFonts w:ascii="Arial" w:hAnsi="Arial" w:cs="Arial"/>
          <w:sz w:val="20"/>
          <w:szCs w:val="20"/>
        </w:rPr>
        <w:t>Wykonawca przy realizacji przedmiotu umowy korzystał/nie* korzystał z Podwykonawcy na</w:t>
      </w:r>
      <w:r w:rsidRPr="004A2939">
        <w:rPr>
          <w:rFonts w:ascii="Arial" w:hAnsi="Arial" w:cs="Arial"/>
          <w:sz w:val="20"/>
          <w:szCs w:val="20"/>
        </w:rPr>
        <w:br/>
        <w:t xml:space="preserve">      podstawie zaakceptowanej umowy nr ……………….. z dnia …………..</w:t>
      </w:r>
    </w:p>
    <w:p w14:paraId="49AA92E5" w14:textId="77777777" w:rsidR="004A2939" w:rsidRPr="004A2939" w:rsidRDefault="0008171E" w:rsidP="00885A5A">
      <w:pPr>
        <w:pStyle w:val="Akapitzlist"/>
        <w:numPr>
          <w:ilvl w:val="0"/>
          <w:numId w:val="64"/>
        </w:numPr>
        <w:spacing w:line="360" w:lineRule="auto"/>
        <w:ind w:left="426" w:hanging="426"/>
        <w:jc w:val="both"/>
        <w:rPr>
          <w:rFonts w:ascii="Arial" w:hAnsi="Arial" w:cs="Arial"/>
          <w:sz w:val="20"/>
          <w:szCs w:val="20"/>
        </w:rPr>
      </w:pPr>
      <w:r w:rsidRPr="004A2939">
        <w:rPr>
          <w:rFonts w:ascii="Arial" w:hAnsi="Arial" w:cs="Arial"/>
          <w:sz w:val="20"/>
          <w:szCs w:val="20"/>
        </w:rPr>
        <w:lastRenderedPageBreak/>
        <w:t>Wysokość wynagrodzenia należnego Podwykonawcy określa Harmonogram rzeczowo</w:t>
      </w:r>
      <w:r w:rsidR="004A2939" w:rsidRPr="004A2939">
        <w:rPr>
          <w:rFonts w:ascii="Arial" w:hAnsi="Arial" w:cs="Arial"/>
          <w:sz w:val="20"/>
          <w:szCs w:val="20"/>
        </w:rPr>
        <w:t xml:space="preserve"> </w:t>
      </w:r>
      <w:r w:rsidRPr="004A2939">
        <w:rPr>
          <w:rFonts w:ascii="Arial" w:hAnsi="Arial" w:cs="Arial"/>
          <w:sz w:val="20"/>
          <w:szCs w:val="20"/>
        </w:rPr>
        <w:t>- finansowy elementów podlegających odbiorowi w ramach rozliczenia częściowego / końcowego określony w § ............. umowy .</w:t>
      </w:r>
    </w:p>
    <w:p w14:paraId="107B8545" w14:textId="124A5BA5" w:rsidR="0008171E" w:rsidRPr="004A2939" w:rsidRDefault="0008171E" w:rsidP="00885A5A">
      <w:pPr>
        <w:pStyle w:val="Akapitzlist"/>
        <w:numPr>
          <w:ilvl w:val="0"/>
          <w:numId w:val="64"/>
        </w:numPr>
        <w:spacing w:line="360" w:lineRule="auto"/>
        <w:ind w:left="426" w:hanging="426"/>
        <w:jc w:val="both"/>
        <w:rPr>
          <w:rFonts w:ascii="Arial" w:hAnsi="Arial" w:cs="Arial"/>
          <w:sz w:val="20"/>
          <w:szCs w:val="20"/>
        </w:rPr>
      </w:pPr>
      <w:r w:rsidRPr="004A2939">
        <w:rPr>
          <w:rFonts w:ascii="Arial" w:hAnsi="Arial" w:cs="Arial"/>
          <w:sz w:val="20"/>
          <w:szCs w:val="20"/>
        </w:rPr>
        <w:t>Roboty zostały wykonane należycie, zgodnie z umową / nie należycie, niezgodnie z umową* i zgłoszono następujące uwagi:</w:t>
      </w:r>
    </w:p>
    <w:p w14:paraId="6DB4638F" w14:textId="77777777" w:rsidR="0008171E" w:rsidRPr="008C2340" w:rsidRDefault="0008171E" w:rsidP="0008171E">
      <w:pPr>
        <w:spacing w:line="360" w:lineRule="auto"/>
        <w:ind w:left="426"/>
        <w:jc w:val="both"/>
        <w:rPr>
          <w:rFonts w:ascii="Arial" w:hAnsi="Arial" w:cs="Arial"/>
        </w:rPr>
      </w:pPr>
      <w:r w:rsidRPr="008C2340">
        <w:rPr>
          <w:rFonts w:ascii="Arial" w:hAnsi="Arial" w:cs="Arial"/>
        </w:rPr>
        <w:t>................................................................................................................................................................................................................................................................................................................................................................................................................................................................................................................................................................................................................................................................................................................................................................................................................................................................................................................................................................................................................................................................................................................................................................</w:t>
      </w:r>
    </w:p>
    <w:p w14:paraId="3C5C4755" w14:textId="77777777" w:rsidR="0008171E" w:rsidRPr="008C2340" w:rsidRDefault="0008171E" w:rsidP="0008171E">
      <w:pPr>
        <w:spacing w:line="360" w:lineRule="auto"/>
        <w:jc w:val="both"/>
        <w:rPr>
          <w:rFonts w:ascii="Arial" w:hAnsi="Arial" w:cs="Arial"/>
        </w:rPr>
      </w:pPr>
    </w:p>
    <w:p w14:paraId="3B294E63" w14:textId="77777777" w:rsidR="0008171E" w:rsidRPr="008C2340" w:rsidRDefault="0008171E" w:rsidP="0008171E">
      <w:pPr>
        <w:spacing w:line="360" w:lineRule="auto"/>
        <w:jc w:val="both"/>
        <w:rPr>
          <w:rFonts w:ascii="Arial" w:hAnsi="Arial" w:cs="Arial"/>
        </w:rPr>
      </w:pPr>
      <w:r w:rsidRPr="008C2340">
        <w:rPr>
          <w:rFonts w:ascii="Arial" w:hAnsi="Arial" w:cs="Arial"/>
        </w:rPr>
        <w:t xml:space="preserve">Podpisy Komisji:  </w:t>
      </w:r>
      <w:r w:rsidRPr="008C2340">
        <w:rPr>
          <w:rFonts w:ascii="Arial" w:hAnsi="Arial" w:cs="Arial"/>
        </w:rPr>
        <w:tab/>
        <w:t xml:space="preserve">  </w:t>
      </w:r>
    </w:p>
    <w:p w14:paraId="3AB102E2" w14:textId="77777777" w:rsidR="0008171E" w:rsidRPr="008C2340" w:rsidRDefault="0008171E" w:rsidP="0008171E">
      <w:pPr>
        <w:spacing w:line="600" w:lineRule="auto"/>
        <w:jc w:val="both"/>
        <w:rPr>
          <w:rFonts w:ascii="Arial" w:hAnsi="Arial" w:cs="Arial"/>
        </w:rPr>
      </w:pPr>
      <w:r w:rsidRPr="008C2340">
        <w:rPr>
          <w:rFonts w:ascii="Arial" w:hAnsi="Arial" w:cs="Arial"/>
        </w:rPr>
        <w:t xml:space="preserve"> 1 .....................................................</w:t>
      </w:r>
    </w:p>
    <w:p w14:paraId="33C8668D" w14:textId="77777777" w:rsidR="0008171E" w:rsidRPr="008C2340" w:rsidRDefault="0008171E" w:rsidP="0008171E">
      <w:pPr>
        <w:spacing w:line="600" w:lineRule="auto"/>
        <w:jc w:val="both"/>
        <w:rPr>
          <w:rFonts w:ascii="Arial" w:hAnsi="Arial" w:cs="Arial"/>
        </w:rPr>
      </w:pPr>
      <w:r w:rsidRPr="008C2340">
        <w:rPr>
          <w:rFonts w:ascii="Arial" w:hAnsi="Arial" w:cs="Arial"/>
        </w:rPr>
        <w:t xml:space="preserve"> 2 ....................................................</w:t>
      </w:r>
    </w:p>
    <w:p w14:paraId="2A130FE2" w14:textId="77777777" w:rsidR="0008171E" w:rsidRPr="008C2340" w:rsidRDefault="0008171E" w:rsidP="0008171E">
      <w:pPr>
        <w:spacing w:line="600" w:lineRule="auto"/>
        <w:jc w:val="both"/>
        <w:rPr>
          <w:rFonts w:ascii="Arial" w:hAnsi="Arial" w:cs="Arial"/>
        </w:rPr>
      </w:pPr>
      <w:r w:rsidRPr="008C2340">
        <w:rPr>
          <w:rFonts w:ascii="Arial" w:hAnsi="Arial" w:cs="Arial"/>
        </w:rPr>
        <w:t xml:space="preserve"> 3 ……………………………………..</w:t>
      </w:r>
    </w:p>
    <w:p w14:paraId="385510B7" w14:textId="77777777" w:rsidR="0008171E" w:rsidRPr="008C2340" w:rsidRDefault="0008171E" w:rsidP="0008171E">
      <w:pPr>
        <w:spacing w:line="360" w:lineRule="auto"/>
        <w:rPr>
          <w:rFonts w:ascii="Arial" w:hAnsi="Arial" w:cs="Arial"/>
        </w:rPr>
      </w:pPr>
    </w:p>
    <w:p w14:paraId="326F1E7D" w14:textId="77777777" w:rsidR="0008171E" w:rsidRPr="008C2340" w:rsidRDefault="0008171E" w:rsidP="0008171E">
      <w:pPr>
        <w:rPr>
          <w:rFonts w:ascii="Arial" w:hAnsi="Arial" w:cs="Arial"/>
        </w:rPr>
      </w:pPr>
      <w:r w:rsidRPr="008C2340">
        <w:rPr>
          <w:rFonts w:ascii="Arial" w:hAnsi="Arial" w:cs="Arial"/>
        </w:rPr>
        <w:t>W imieniu Wykonawcy   .....................................................</w:t>
      </w:r>
    </w:p>
    <w:p w14:paraId="6BF16B5D" w14:textId="77777777" w:rsidR="0008171E" w:rsidRPr="008C2340" w:rsidRDefault="0008171E" w:rsidP="0008171E">
      <w:pPr>
        <w:rPr>
          <w:rFonts w:ascii="Arial" w:hAnsi="Arial" w:cs="Arial"/>
        </w:rPr>
      </w:pPr>
    </w:p>
    <w:p w14:paraId="27B0B357" w14:textId="77777777" w:rsidR="0008171E" w:rsidRPr="008C2340" w:rsidRDefault="0008171E" w:rsidP="0008171E">
      <w:pPr>
        <w:rPr>
          <w:rFonts w:ascii="Arial" w:hAnsi="Arial" w:cs="Arial"/>
        </w:rPr>
      </w:pPr>
    </w:p>
    <w:p w14:paraId="40DCE174" w14:textId="77777777" w:rsidR="0008171E" w:rsidRPr="008C2340" w:rsidRDefault="0008171E" w:rsidP="0008171E">
      <w:pPr>
        <w:jc w:val="both"/>
        <w:rPr>
          <w:rFonts w:ascii="Arial" w:hAnsi="Arial" w:cs="Arial"/>
          <w:b/>
        </w:rPr>
      </w:pPr>
    </w:p>
    <w:p w14:paraId="74C1F89A" w14:textId="77777777" w:rsidR="0008171E" w:rsidRPr="008C2340" w:rsidRDefault="0008171E" w:rsidP="001C496B">
      <w:pPr>
        <w:rPr>
          <w:rFonts w:ascii="Arial" w:hAnsi="Arial" w:cs="Arial"/>
          <w:b/>
        </w:rPr>
      </w:pPr>
      <w:r w:rsidRPr="008C2340">
        <w:rPr>
          <w:rFonts w:ascii="Arial" w:hAnsi="Arial" w:cs="Arial"/>
          <w:b/>
        </w:rPr>
        <w:t>*- niepotrzebne skreśli</w:t>
      </w:r>
      <w:r w:rsidR="00FA2EB0" w:rsidRPr="008C2340">
        <w:rPr>
          <w:rFonts w:ascii="Arial" w:hAnsi="Arial" w:cs="Arial"/>
          <w:b/>
        </w:rPr>
        <w:t>ć</w:t>
      </w:r>
    </w:p>
    <w:p w14:paraId="506B2780" w14:textId="77777777" w:rsidR="005F34BF" w:rsidRPr="008C2340" w:rsidRDefault="005F34BF" w:rsidP="001C496B">
      <w:pPr>
        <w:rPr>
          <w:rFonts w:ascii="Arial" w:hAnsi="Arial" w:cs="Arial"/>
          <w:b/>
        </w:rPr>
      </w:pPr>
    </w:p>
    <w:p w14:paraId="39D74792" w14:textId="77777777" w:rsidR="005F34BF" w:rsidRPr="008C2340" w:rsidRDefault="005F34BF" w:rsidP="001C496B">
      <w:pPr>
        <w:rPr>
          <w:rFonts w:ascii="Arial" w:hAnsi="Arial" w:cs="Arial"/>
          <w:b/>
        </w:rPr>
      </w:pPr>
    </w:p>
    <w:p w14:paraId="12E17F5D" w14:textId="77777777" w:rsidR="005F34BF" w:rsidRPr="008C2340" w:rsidRDefault="005F34BF" w:rsidP="001C496B">
      <w:pPr>
        <w:rPr>
          <w:rFonts w:ascii="Arial" w:hAnsi="Arial" w:cs="Arial"/>
          <w:b/>
        </w:rPr>
      </w:pPr>
    </w:p>
    <w:p w14:paraId="6FDFC5A9" w14:textId="77777777" w:rsidR="005F34BF" w:rsidRPr="008C2340" w:rsidRDefault="005F34BF" w:rsidP="001C496B">
      <w:pPr>
        <w:rPr>
          <w:rFonts w:ascii="Arial" w:hAnsi="Arial" w:cs="Arial"/>
          <w:b/>
        </w:rPr>
      </w:pPr>
    </w:p>
    <w:p w14:paraId="76AECB0B" w14:textId="77777777" w:rsidR="005F34BF" w:rsidRPr="008C2340" w:rsidRDefault="005F34BF" w:rsidP="001C496B">
      <w:pPr>
        <w:rPr>
          <w:rFonts w:ascii="Arial" w:hAnsi="Arial" w:cs="Arial"/>
          <w:b/>
        </w:rPr>
      </w:pPr>
    </w:p>
    <w:p w14:paraId="2AB05F81" w14:textId="77777777" w:rsidR="005F34BF" w:rsidRPr="008C2340" w:rsidRDefault="005F34BF" w:rsidP="001C496B">
      <w:pPr>
        <w:rPr>
          <w:rFonts w:ascii="Arial" w:hAnsi="Arial" w:cs="Arial"/>
          <w:b/>
        </w:rPr>
      </w:pPr>
    </w:p>
    <w:p w14:paraId="4B4CB11A" w14:textId="77777777" w:rsidR="005F34BF" w:rsidRPr="008C2340" w:rsidRDefault="005F34BF" w:rsidP="001C496B">
      <w:pPr>
        <w:rPr>
          <w:rFonts w:ascii="Arial" w:hAnsi="Arial" w:cs="Arial"/>
          <w:b/>
        </w:rPr>
      </w:pPr>
    </w:p>
    <w:p w14:paraId="58331919" w14:textId="77777777" w:rsidR="005F34BF" w:rsidRPr="008C2340" w:rsidRDefault="005F34BF" w:rsidP="001C496B">
      <w:pPr>
        <w:rPr>
          <w:rFonts w:ascii="Arial" w:hAnsi="Arial" w:cs="Arial"/>
          <w:b/>
        </w:rPr>
      </w:pPr>
    </w:p>
    <w:p w14:paraId="3B56A814" w14:textId="77777777" w:rsidR="00B50455" w:rsidRPr="008C2340" w:rsidRDefault="00B50455" w:rsidP="001C496B">
      <w:pPr>
        <w:rPr>
          <w:rFonts w:ascii="Arial" w:hAnsi="Arial" w:cs="Arial"/>
          <w:b/>
        </w:rPr>
      </w:pPr>
    </w:p>
    <w:p w14:paraId="067AD27F" w14:textId="77777777" w:rsidR="00B50455" w:rsidRPr="008C2340" w:rsidRDefault="00B50455" w:rsidP="001C496B">
      <w:pPr>
        <w:rPr>
          <w:rFonts w:ascii="Arial" w:hAnsi="Arial" w:cs="Arial"/>
          <w:b/>
        </w:rPr>
      </w:pPr>
    </w:p>
    <w:p w14:paraId="30EA13B3" w14:textId="77777777" w:rsidR="00B50455" w:rsidRPr="008C2340" w:rsidRDefault="00B50455" w:rsidP="001C496B">
      <w:pPr>
        <w:rPr>
          <w:rFonts w:ascii="Arial" w:hAnsi="Arial" w:cs="Arial"/>
          <w:b/>
        </w:rPr>
      </w:pPr>
    </w:p>
    <w:p w14:paraId="1F029165" w14:textId="77777777" w:rsidR="00B50455" w:rsidRPr="008C2340" w:rsidRDefault="00B50455" w:rsidP="001C496B">
      <w:pPr>
        <w:rPr>
          <w:rFonts w:ascii="Arial" w:hAnsi="Arial" w:cs="Arial"/>
          <w:b/>
        </w:rPr>
      </w:pPr>
    </w:p>
    <w:p w14:paraId="4090A197" w14:textId="77777777" w:rsidR="00B50455" w:rsidRDefault="00B50455" w:rsidP="001C496B">
      <w:pPr>
        <w:rPr>
          <w:rFonts w:ascii="Arial" w:hAnsi="Arial" w:cs="Arial"/>
          <w:b/>
        </w:rPr>
      </w:pPr>
    </w:p>
    <w:p w14:paraId="1A95726D" w14:textId="77777777" w:rsidR="005C1000" w:rsidRDefault="005C1000" w:rsidP="001C496B">
      <w:pPr>
        <w:rPr>
          <w:rFonts w:ascii="Arial" w:hAnsi="Arial" w:cs="Arial"/>
          <w:b/>
        </w:rPr>
      </w:pPr>
    </w:p>
    <w:p w14:paraId="06A06F82" w14:textId="77777777" w:rsidR="005C1000" w:rsidRDefault="005C1000" w:rsidP="001C496B">
      <w:pPr>
        <w:rPr>
          <w:rFonts w:ascii="Arial" w:hAnsi="Arial" w:cs="Arial"/>
          <w:b/>
        </w:rPr>
      </w:pPr>
    </w:p>
    <w:p w14:paraId="352915F5" w14:textId="77777777" w:rsidR="005C1000" w:rsidRPr="008C2340" w:rsidRDefault="005C1000" w:rsidP="001C496B">
      <w:pPr>
        <w:rPr>
          <w:rFonts w:ascii="Arial" w:hAnsi="Arial" w:cs="Arial"/>
          <w:b/>
        </w:rPr>
      </w:pPr>
    </w:p>
    <w:p w14:paraId="0793E5CA" w14:textId="77777777" w:rsidR="00B50455" w:rsidRDefault="00B50455" w:rsidP="001C496B">
      <w:pPr>
        <w:rPr>
          <w:rFonts w:ascii="Arial" w:hAnsi="Arial" w:cs="Arial"/>
          <w:b/>
        </w:rPr>
      </w:pPr>
    </w:p>
    <w:p w14:paraId="4FE3383E" w14:textId="77777777" w:rsidR="0061267C" w:rsidRPr="008C2340" w:rsidRDefault="0061267C" w:rsidP="001C496B">
      <w:pPr>
        <w:rPr>
          <w:rFonts w:ascii="Arial" w:hAnsi="Arial" w:cs="Arial"/>
          <w:b/>
        </w:rPr>
      </w:pPr>
    </w:p>
    <w:p w14:paraId="5AF195C3" w14:textId="77777777" w:rsidR="005F34BF" w:rsidRPr="008C2340" w:rsidRDefault="005F34BF" w:rsidP="001C496B">
      <w:pPr>
        <w:rPr>
          <w:rFonts w:ascii="Arial" w:hAnsi="Arial" w:cs="Arial"/>
          <w:b/>
        </w:rPr>
      </w:pPr>
    </w:p>
    <w:p w14:paraId="010B419F" w14:textId="77777777" w:rsidR="005F34BF" w:rsidRPr="008C2340" w:rsidRDefault="005F34BF" w:rsidP="001C496B">
      <w:pPr>
        <w:rPr>
          <w:rFonts w:ascii="Arial" w:hAnsi="Arial" w:cs="Arial"/>
          <w:b/>
        </w:rPr>
      </w:pPr>
    </w:p>
    <w:p w14:paraId="27E113D4" w14:textId="77777777" w:rsidR="005F34BF" w:rsidRPr="008C2340" w:rsidRDefault="005F34BF" w:rsidP="001C496B">
      <w:pPr>
        <w:rPr>
          <w:rFonts w:ascii="Arial" w:hAnsi="Arial" w:cs="Arial"/>
          <w:b/>
        </w:rPr>
      </w:pPr>
    </w:p>
    <w:p w14:paraId="043FA962" w14:textId="77777777" w:rsidR="00885A5A" w:rsidRDefault="00885A5A" w:rsidP="005F34BF">
      <w:pPr>
        <w:jc w:val="right"/>
        <w:rPr>
          <w:rFonts w:ascii="Arial" w:hAnsi="Arial" w:cs="Arial"/>
          <w:i/>
        </w:rPr>
      </w:pPr>
    </w:p>
    <w:p w14:paraId="70C620D3" w14:textId="77777777" w:rsidR="00885A5A" w:rsidRDefault="00885A5A" w:rsidP="005F34BF">
      <w:pPr>
        <w:jc w:val="right"/>
        <w:rPr>
          <w:rFonts w:ascii="Arial" w:hAnsi="Arial" w:cs="Arial"/>
          <w:i/>
        </w:rPr>
      </w:pPr>
    </w:p>
    <w:p w14:paraId="4862A79F" w14:textId="77777777" w:rsidR="00885A5A" w:rsidRDefault="00885A5A" w:rsidP="005F34BF">
      <w:pPr>
        <w:jc w:val="right"/>
        <w:rPr>
          <w:rFonts w:ascii="Arial" w:hAnsi="Arial" w:cs="Arial"/>
          <w:i/>
        </w:rPr>
      </w:pPr>
    </w:p>
    <w:p w14:paraId="00C28629" w14:textId="7BE62D3E" w:rsidR="005F34BF" w:rsidRPr="00925CA2" w:rsidRDefault="005F34BF" w:rsidP="005F34BF">
      <w:pPr>
        <w:jc w:val="right"/>
        <w:rPr>
          <w:rFonts w:ascii="Arial" w:hAnsi="Arial" w:cs="Arial"/>
          <w:i/>
        </w:rPr>
      </w:pPr>
      <w:r w:rsidRPr="00925CA2">
        <w:rPr>
          <w:rFonts w:ascii="Arial" w:hAnsi="Arial" w:cs="Arial"/>
          <w:i/>
        </w:rPr>
        <w:lastRenderedPageBreak/>
        <w:t xml:space="preserve">Załącznik nr </w:t>
      </w:r>
      <w:r w:rsidR="009D4C72">
        <w:rPr>
          <w:rFonts w:ascii="Arial" w:hAnsi="Arial" w:cs="Arial"/>
          <w:i/>
        </w:rPr>
        <w:t>7</w:t>
      </w:r>
      <w:r w:rsidR="009D4C72" w:rsidRPr="00925CA2">
        <w:rPr>
          <w:rFonts w:ascii="Arial" w:hAnsi="Arial" w:cs="Arial"/>
          <w:i/>
        </w:rPr>
        <w:t xml:space="preserve"> </w:t>
      </w:r>
      <w:r w:rsidRPr="00925CA2">
        <w:rPr>
          <w:rFonts w:ascii="Arial" w:hAnsi="Arial" w:cs="Arial"/>
          <w:i/>
        </w:rPr>
        <w:t>do umowy ……..</w:t>
      </w:r>
    </w:p>
    <w:p w14:paraId="41A17F37" w14:textId="77777777" w:rsidR="005F34BF" w:rsidRPr="00925CA2" w:rsidRDefault="005F34BF" w:rsidP="005F34BF">
      <w:pPr>
        <w:jc w:val="right"/>
        <w:rPr>
          <w:rFonts w:ascii="Arial" w:hAnsi="Arial" w:cs="Arial"/>
          <w:i/>
        </w:rPr>
      </w:pPr>
    </w:p>
    <w:p w14:paraId="6B9A3888" w14:textId="77777777" w:rsidR="005F34BF" w:rsidRPr="00925CA2" w:rsidRDefault="005F34BF" w:rsidP="005F34BF">
      <w:pPr>
        <w:jc w:val="right"/>
        <w:rPr>
          <w:rFonts w:ascii="Arial" w:hAnsi="Arial" w:cs="Arial"/>
          <w:i/>
        </w:rPr>
      </w:pPr>
    </w:p>
    <w:p w14:paraId="1677BB69" w14:textId="77777777" w:rsidR="005F34BF" w:rsidRPr="00925CA2" w:rsidRDefault="005F34BF" w:rsidP="005F34BF">
      <w:pPr>
        <w:jc w:val="center"/>
        <w:rPr>
          <w:rFonts w:ascii="Arial" w:hAnsi="Arial" w:cs="Arial"/>
          <w:b/>
          <w:bCs/>
          <w:iCs/>
        </w:rPr>
      </w:pPr>
      <w:r w:rsidRPr="00925CA2">
        <w:rPr>
          <w:rFonts w:ascii="Arial" w:hAnsi="Arial" w:cs="Arial"/>
          <w:b/>
          <w:bCs/>
          <w:iCs/>
        </w:rPr>
        <w:t>PROTOKÓŁ WYKONANIA:</w:t>
      </w:r>
    </w:p>
    <w:p w14:paraId="0A5D6452" w14:textId="77777777" w:rsidR="005F34BF" w:rsidRPr="00925CA2" w:rsidRDefault="005F34BF" w:rsidP="005F34BF">
      <w:pPr>
        <w:jc w:val="center"/>
        <w:rPr>
          <w:rFonts w:ascii="Arial" w:hAnsi="Arial" w:cs="Arial"/>
          <w:b/>
          <w:bCs/>
          <w:iCs/>
        </w:rPr>
      </w:pPr>
      <w:r w:rsidRPr="00925CA2">
        <w:rPr>
          <w:rFonts w:ascii="Arial" w:hAnsi="Arial" w:cs="Arial"/>
          <w:b/>
          <w:bCs/>
          <w:iCs/>
        </w:rPr>
        <w:t>okresowej konserwacji dźwigów osobowych</w:t>
      </w:r>
    </w:p>
    <w:p w14:paraId="3BDE419B" w14:textId="77777777" w:rsidR="005F34BF" w:rsidRPr="008C2340" w:rsidRDefault="005F34BF" w:rsidP="005F34BF">
      <w:pPr>
        <w:jc w:val="both"/>
        <w:rPr>
          <w:rFonts w:ascii="Arial" w:hAnsi="Arial" w:cs="Arial"/>
        </w:rPr>
      </w:pPr>
    </w:p>
    <w:p w14:paraId="5887AA67" w14:textId="77777777" w:rsidR="005F34BF" w:rsidRPr="008C2340" w:rsidRDefault="005F34BF" w:rsidP="005F34BF">
      <w:pPr>
        <w:jc w:val="both"/>
        <w:rPr>
          <w:rFonts w:ascii="Arial" w:hAnsi="Arial" w:cs="Arial"/>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4"/>
      </w:tblGrid>
      <w:tr w:rsidR="005F34BF" w:rsidRPr="008C2340" w14:paraId="09F4BAE0" w14:textId="77777777" w:rsidTr="00AF474A">
        <w:trPr>
          <w:trHeight w:val="2076"/>
        </w:trPr>
        <w:tc>
          <w:tcPr>
            <w:tcW w:w="9534" w:type="dxa"/>
            <w:shd w:val="clear" w:color="auto" w:fill="auto"/>
          </w:tcPr>
          <w:p w14:paraId="67A11C1D" w14:textId="77777777" w:rsidR="005F34BF" w:rsidRPr="008C2340" w:rsidRDefault="005F34BF" w:rsidP="00AF474A">
            <w:pPr>
              <w:jc w:val="both"/>
              <w:rPr>
                <w:rFonts w:ascii="Arial" w:hAnsi="Arial" w:cs="Arial"/>
                <w:b/>
                <w:bCs/>
              </w:rPr>
            </w:pPr>
            <w:r w:rsidRPr="008C2340">
              <w:rPr>
                <w:rFonts w:ascii="Arial" w:hAnsi="Arial" w:cs="Arial"/>
                <w:b/>
                <w:bCs/>
              </w:rPr>
              <w:t>Wykonawca usługi:</w:t>
            </w:r>
          </w:p>
          <w:p w14:paraId="2AC0778D" w14:textId="77777777" w:rsidR="005F34BF" w:rsidRPr="008C2340" w:rsidRDefault="005F34BF" w:rsidP="00AF474A">
            <w:pPr>
              <w:jc w:val="both"/>
              <w:rPr>
                <w:rFonts w:ascii="Arial" w:hAnsi="Arial" w:cs="Arial"/>
              </w:rPr>
            </w:pPr>
          </w:p>
          <w:p w14:paraId="34B72F18" w14:textId="77777777" w:rsidR="005F34BF" w:rsidRPr="008C2340" w:rsidRDefault="005F34BF" w:rsidP="00AF474A">
            <w:pPr>
              <w:jc w:val="both"/>
              <w:rPr>
                <w:rFonts w:ascii="Arial" w:hAnsi="Arial" w:cs="Arial"/>
              </w:rPr>
            </w:pPr>
          </w:p>
          <w:p w14:paraId="72968182" w14:textId="77777777" w:rsidR="005F34BF" w:rsidRPr="008C2340" w:rsidRDefault="005F34BF" w:rsidP="00AF474A">
            <w:pPr>
              <w:jc w:val="both"/>
              <w:rPr>
                <w:rFonts w:ascii="Arial" w:hAnsi="Arial" w:cs="Arial"/>
              </w:rPr>
            </w:pPr>
            <w:r w:rsidRPr="008C2340">
              <w:rPr>
                <w:rFonts w:ascii="Arial" w:hAnsi="Arial" w:cs="Arial"/>
              </w:rPr>
              <w:t>Imię i nazwisko:</w:t>
            </w:r>
          </w:p>
          <w:p w14:paraId="12F3579C" w14:textId="77777777" w:rsidR="005F34BF" w:rsidRPr="008C2340" w:rsidRDefault="005F34BF" w:rsidP="00AF474A">
            <w:pPr>
              <w:jc w:val="both"/>
              <w:rPr>
                <w:rFonts w:ascii="Arial" w:hAnsi="Arial" w:cs="Arial"/>
              </w:rPr>
            </w:pPr>
          </w:p>
          <w:p w14:paraId="1C74A70F" w14:textId="77777777" w:rsidR="005F34BF" w:rsidRPr="008C2340" w:rsidRDefault="005F34BF" w:rsidP="00AF474A">
            <w:pPr>
              <w:jc w:val="both"/>
              <w:rPr>
                <w:rFonts w:ascii="Arial" w:hAnsi="Arial" w:cs="Arial"/>
              </w:rPr>
            </w:pPr>
          </w:p>
          <w:p w14:paraId="4239A472" w14:textId="77777777" w:rsidR="005F34BF" w:rsidRPr="008C2340" w:rsidRDefault="005F34BF" w:rsidP="00AF474A">
            <w:pPr>
              <w:jc w:val="both"/>
              <w:rPr>
                <w:rFonts w:ascii="Arial" w:hAnsi="Arial" w:cs="Arial"/>
              </w:rPr>
            </w:pPr>
          </w:p>
          <w:p w14:paraId="38667385" w14:textId="77777777" w:rsidR="005F34BF" w:rsidRPr="008C2340" w:rsidRDefault="005F34BF" w:rsidP="00AF474A">
            <w:pPr>
              <w:jc w:val="both"/>
              <w:rPr>
                <w:rFonts w:ascii="Arial" w:hAnsi="Arial" w:cs="Arial"/>
              </w:rPr>
            </w:pPr>
          </w:p>
          <w:p w14:paraId="4D6A8171" w14:textId="77777777" w:rsidR="005F34BF" w:rsidRPr="008C2340" w:rsidRDefault="005F34BF" w:rsidP="00AF474A">
            <w:pPr>
              <w:jc w:val="both"/>
              <w:rPr>
                <w:rFonts w:ascii="Arial" w:hAnsi="Arial" w:cs="Arial"/>
              </w:rPr>
            </w:pPr>
            <w:r w:rsidRPr="008C2340">
              <w:rPr>
                <w:rFonts w:ascii="Arial" w:hAnsi="Arial" w:cs="Arial"/>
              </w:rPr>
              <w:t xml:space="preserve">Tel.                                      </w:t>
            </w:r>
          </w:p>
        </w:tc>
      </w:tr>
      <w:tr w:rsidR="005F34BF" w:rsidRPr="008C2340" w14:paraId="003C500A" w14:textId="77777777" w:rsidTr="00AF474A">
        <w:trPr>
          <w:trHeight w:val="3048"/>
        </w:trPr>
        <w:tc>
          <w:tcPr>
            <w:tcW w:w="9534" w:type="dxa"/>
            <w:shd w:val="clear" w:color="auto" w:fill="auto"/>
          </w:tcPr>
          <w:p w14:paraId="0CB1C94B" w14:textId="77777777" w:rsidR="005F34BF" w:rsidRPr="008C2340" w:rsidRDefault="005F34BF" w:rsidP="00AF474A">
            <w:pPr>
              <w:jc w:val="both"/>
              <w:rPr>
                <w:rFonts w:ascii="Arial" w:hAnsi="Arial" w:cs="Arial"/>
                <w:b/>
                <w:bCs/>
              </w:rPr>
            </w:pPr>
            <w:r w:rsidRPr="008C2340">
              <w:rPr>
                <w:rFonts w:ascii="Arial" w:hAnsi="Arial" w:cs="Arial"/>
                <w:b/>
                <w:bCs/>
              </w:rPr>
              <w:t>Sprawozdanie wykonawcy z okresowej konserwacji dźwigów:</w:t>
            </w:r>
          </w:p>
          <w:p w14:paraId="1B83F247" w14:textId="77777777" w:rsidR="005F34BF" w:rsidRPr="008C2340" w:rsidRDefault="005F34BF" w:rsidP="00AF474A">
            <w:pPr>
              <w:jc w:val="both"/>
              <w:rPr>
                <w:rFonts w:ascii="Arial" w:hAnsi="Arial" w:cs="Arial"/>
              </w:rPr>
            </w:pPr>
          </w:p>
          <w:p w14:paraId="2FF251D4" w14:textId="77777777" w:rsidR="005F34BF" w:rsidRPr="008C2340" w:rsidRDefault="005F34BF" w:rsidP="00AF474A">
            <w:pPr>
              <w:jc w:val="both"/>
              <w:rPr>
                <w:rFonts w:ascii="Arial" w:hAnsi="Arial" w:cs="Arial"/>
              </w:rPr>
            </w:pPr>
          </w:p>
          <w:p w14:paraId="7E3A0927" w14:textId="77777777" w:rsidR="005F34BF" w:rsidRPr="008C2340" w:rsidRDefault="005F34BF" w:rsidP="00AF474A">
            <w:pPr>
              <w:jc w:val="both"/>
              <w:rPr>
                <w:rFonts w:ascii="Arial" w:hAnsi="Arial" w:cs="Arial"/>
              </w:rPr>
            </w:pPr>
          </w:p>
          <w:p w14:paraId="137E26E4" w14:textId="77777777" w:rsidR="005F34BF" w:rsidRPr="008C2340" w:rsidRDefault="005F34BF" w:rsidP="00AF474A">
            <w:pPr>
              <w:jc w:val="both"/>
              <w:rPr>
                <w:rFonts w:ascii="Arial" w:hAnsi="Arial" w:cs="Arial"/>
              </w:rPr>
            </w:pPr>
          </w:p>
          <w:p w14:paraId="69A6A6E8" w14:textId="77777777" w:rsidR="005F34BF" w:rsidRPr="008C2340" w:rsidRDefault="005F34BF" w:rsidP="00AF474A">
            <w:pPr>
              <w:jc w:val="both"/>
              <w:rPr>
                <w:rFonts w:ascii="Arial" w:hAnsi="Arial" w:cs="Arial"/>
              </w:rPr>
            </w:pPr>
          </w:p>
          <w:p w14:paraId="395E0752" w14:textId="77777777" w:rsidR="005F34BF" w:rsidRPr="008C2340" w:rsidRDefault="005F34BF" w:rsidP="00AF474A">
            <w:pPr>
              <w:jc w:val="both"/>
              <w:rPr>
                <w:rFonts w:ascii="Arial" w:hAnsi="Arial" w:cs="Arial"/>
              </w:rPr>
            </w:pPr>
          </w:p>
          <w:p w14:paraId="674BA3FC" w14:textId="77777777" w:rsidR="005F34BF" w:rsidRPr="008C2340" w:rsidRDefault="005F34BF" w:rsidP="00AF474A">
            <w:pPr>
              <w:jc w:val="both"/>
              <w:rPr>
                <w:rFonts w:ascii="Arial" w:hAnsi="Arial" w:cs="Arial"/>
              </w:rPr>
            </w:pPr>
          </w:p>
          <w:p w14:paraId="5BDEFA86" w14:textId="77777777" w:rsidR="005F34BF" w:rsidRPr="008C2340" w:rsidRDefault="005F34BF" w:rsidP="00AF474A">
            <w:pPr>
              <w:jc w:val="both"/>
              <w:rPr>
                <w:rFonts w:ascii="Arial" w:hAnsi="Arial" w:cs="Arial"/>
              </w:rPr>
            </w:pPr>
          </w:p>
          <w:p w14:paraId="143DC9D0" w14:textId="77777777" w:rsidR="005F34BF" w:rsidRPr="008C2340" w:rsidRDefault="005F34BF" w:rsidP="00AF474A">
            <w:pPr>
              <w:jc w:val="both"/>
              <w:rPr>
                <w:rFonts w:ascii="Arial" w:hAnsi="Arial" w:cs="Arial"/>
              </w:rPr>
            </w:pPr>
          </w:p>
          <w:p w14:paraId="2173EFF4" w14:textId="77777777" w:rsidR="005F34BF" w:rsidRPr="008C2340" w:rsidRDefault="005F34BF" w:rsidP="00AF474A">
            <w:pPr>
              <w:jc w:val="both"/>
              <w:rPr>
                <w:rFonts w:ascii="Arial" w:hAnsi="Arial" w:cs="Arial"/>
              </w:rPr>
            </w:pPr>
          </w:p>
          <w:p w14:paraId="77C930BD" w14:textId="77777777" w:rsidR="005F34BF" w:rsidRPr="008C2340" w:rsidRDefault="005F34BF" w:rsidP="00AF474A">
            <w:pPr>
              <w:jc w:val="both"/>
              <w:rPr>
                <w:rFonts w:ascii="Arial" w:hAnsi="Arial" w:cs="Arial"/>
              </w:rPr>
            </w:pPr>
          </w:p>
          <w:p w14:paraId="7C5FBF56" w14:textId="77777777" w:rsidR="005F34BF" w:rsidRPr="008C2340" w:rsidRDefault="005F34BF" w:rsidP="00AF474A">
            <w:pPr>
              <w:jc w:val="center"/>
              <w:rPr>
                <w:rFonts w:ascii="Arial" w:hAnsi="Arial" w:cs="Arial"/>
              </w:rPr>
            </w:pPr>
            <w:r w:rsidRPr="00925CA2">
              <w:rPr>
                <w:rFonts w:ascii="Arial" w:hAnsi="Arial" w:cs="Arial"/>
              </w:rPr>
              <w:t>(krótki i zwięzły opis stanu technicznego dźwigów)</w:t>
            </w:r>
          </w:p>
        </w:tc>
      </w:tr>
      <w:tr w:rsidR="005F34BF" w:rsidRPr="008C2340" w14:paraId="24698301" w14:textId="77777777" w:rsidTr="00AF474A">
        <w:trPr>
          <w:trHeight w:val="3949"/>
        </w:trPr>
        <w:tc>
          <w:tcPr>
            <w:tcW w:w="9534" w:type="dxa"/>
            <w:shd w:val="clear" w:color="auto" w:fill="auto"/>
          </w:tcPr>
          <w:p w14:paraId="24D7449C" w14:textId="77777777" w:rsidR="005F34BF" w:rsidRPr="008C2340" w:rsidRDefault="005F34BF" w:rsidP="00AF474A">
            <w:pPr>
              <w:jc w:val="both"/>
              <w:rPr>
                <w:rFonts w:ascii="Arial" w:hAnsi="Arial" w:cs="Arial"/>
                <w:b/>
                <w:bCs/>
              </w:rPr>
            </w:pPr>
            <w:r w:rsidRPr="008C2340">
              <w:rPr>
                <w:rFonts w:ascii="Arial" w:hAnsi="Arial" w:cs="Arial"/>
                <w:b/>
                <w:bCs/>
              </w:rPr>
              <w:t>Podjęte działania i zalecenia:</w:t>
            </w:r>
          </w:p>
          <w:p w14:paraId="716FD842" w14:textId="77777777" w:rsidR="005F34BF" w:rsidRPr="008C2340" w:rsidRDefault="005F34BF" w:rsidP="00AF474A">
            <w:pPr>
              <w:jc w:val="both"/>
              <w:rPr>
                <w:rFonts w:ascii="Arial" w:hAnsi="Arial" w:cs="Arial"/>
              </w:rPr>
            </w:pPr>
          </w:p>
          <w:p w14:paraId="6AC83E0E" w14:textId="77777777" w:rsidR="005F34BF" w:rsidRPr="008C2340" w:rsidRDefault="005F34BF" w:rsidP="00AF474A">
            <w:pPr>
              <w:jc w:val="both"/>
              <w:rPr>
                <w:rFonts w:ascii="Arial" w:hAnsi="Arial" w:cs="Arial"/>
              </w:rPr>
            </w:pPr>
          </w:p>
          <w:p w14:paraId="1F019673" w14:textId="77777777" w:rsidR="005F34BF" w:rsidRPr="008C2340" w:rsidRDefault="005F34BF" w:rsidP="00AF474A">
            <w:pPr>
              <w:jc w:val="both"/>
              <w:rPr>
                <w:rFonts w:ascii="Arial" w:hAnsi="Arial" w:cs="Arial"/>
              </w:rPr>
            </w:pPr>
          </w:p>
          <w:p w14:paraId="1AF57AE5" w14:textId="77777777" w:rsidR="005F34BF" w:rsidRPr="008C2340" w:rsidRDefault="005F34BF" w:rsidP="00AF474A">
            <w:pPr>
              <w:jc w:val="both"/>
              <w:rPr>
                <w:rFonts w:ascii="Arial" w:hAnsi="Arial" w:cs="Arial"/>
              </w:rPr>
            </w:pPr>
          </w:p>
          <w:p w14:paraId="567850BF" w14:textId="77777777" w:rsidR="005F34BF" w:rsidRPr="008C2340" w:rsidRDefault="005F34BF" w:rsidP="00AF474A">
            <w:pPr>
              <w:jc w:val="both"/>
              <w:rPr>
                <w:rFonts w:ascii="Arial" w:hAnsi="Arial" w:cs="Arial"/>
              </w:rPr>
            </w:pPr>
          </w:p>
          <w:p w14:paraId="60BE9A02" w14:textId="77777777" w:rsidR="005F34BF" w:rsidRPr="008C2340" w:rsidRDefault="005F34BF" w:rsidP="00AF474A">
            <w:pPr>
              <w:jc w:val="both"/>
              <w:rPr>
                <w:rFonts w:ascii="Arial" w:hAnsi="Arial" w:cs="Arial"/>
              </w:rPr>
            </w:pPr>
          </w:p>
          <w:p w14:paraId="0B272AC7" w14:textId="77777777" w:rsidR="005F34BF" w:rsidRPr="008C2340" w:rsidRDefault="005F34BF" w:rsidP="00AF474A">
            <w:pPr>
              <w:jc w:val="both"/>
              <w:rPr>
                <w:rFonts w:ascii="Arial" w:hAnsi="Arial" w:cs="Arial"/>
              </w:rPr>
            </w:pPr>
          </w:p>
          <w:p w14:paraId="78A0C4EB" w14:textId="77777777" w:rsidR="005F34BF" w:rsidRPr="008C2340" w:rsidRDefault="005F34BF" w:rsidP="00AF474A">
            <w:pPr>
              <w:jc w:val="both"/>
              <w:rPr>
                <w:rFonts w:ascii="Arial" w:hAnsi="Arial" w:cs="Arial"/>
              </w:rPr>
            </w:pPr>
          </w:p>
          <w:p w14:paraId="4AAF6727" w14:textId="77777777" w:rsidR="005F34BF" w:rsidRPr="008C2340" w:rsidRDefault="005F34BF" w:rsidP="00AF474A">
            <w:pPr>
              <w:jc w:val="both"/>
              <w:rPr>
                <w:rFonts w:ascii="Arial" w:hAnsi="Arial" w:cs="Arial"/>
              </w:rPr>
            </w:pPr>
          </w:p>
          <w:p w14:paraId="46151FB4" w14:textId="77777777" w:rsidR="005F34BF" w:rsidRPr="008C2340" w:rsidRDefault="005F34BF" w:rsidP="00AF474A">
            <w:pPr>
              <w:jc w:val="both"/>
              <w:rPr>
                <w:rFonts w:ascii="Arial" w:hAnsi="Arial" w:cs="Arial"/>
              </w:rPr>
            </w:pPr>
          </w:p>
          <w:p w14:paraId="336E22BE" w14:textId="77777777" w:rsidR="005F34BF" w:rsidRPr="008C2340" w:rsidRDefault="005F34BF" w:rsidP="00AF474A">
            <w:pPr>
              <w:jc w:val="both"/>
              <w:rPr>
                <w:rFonts w:ascii="Arial" w:hAnsi="Arial" w:cs="Arial"/>
              </w:rPr>
            </w:pPr>
          </w:p>
          <w:p w14:paraId="2337B183" w14:textId="77777777" w:rsidR="005F34BF" w:rsidRPr="008C2340" w:rsidRDefault="005F34BF" w:rsidP="00AF474A">
            <w:pPr>
              <w:jc w:val="both"/>
              <w:rPr>
                <w:rFonts w:ascii="Arial" w:hAnsi="Arial" w:cs="Arial"/>
              </w:rPr>
            </w:pPr>
          </w:p>
          <w:p w14:paraId="2AA1A3F1" w14:textId="77777777" w:rsidR="005F34BF" w:rsidRPr="008C2340" w:rsidRDefault="005F34BF" w:rsidP="00AF474A">
            <w:pPr>
              <w:jc w:val="both"/>
              <w:rPr>
                <w:rFonts w:ascii="Arial" w:hAnsi="Arial" w:cs="Arial"/>
              </w:rPr>
            </w:pPr>
          </w:p>
          <w:p w14:paraId="161B149E" w14:textId="77777777" w:rsidR="005F34BF" w:rsidRPr="008C2340" w:rsidRDefault="005F34BF" w:rsidP="00AF474A">
            <w:pPr>
              <w:jc w:val="both"/>
              <w:rPr>
                <w:rFonts w:ascii="Arial" w:hAnsi="Arial" w:cs="Arial"/>
              </w:rPr>
            </w:pPr>
            <w:r w:rsidRPr="008C2340">
              <w:rPr>
                <w:rFonts w:ascii="Arial" w:hAnsi="Arial" w:cs="Arial"/>
              </w:rPr>
              <w:t>……………………..                                                                                      …………………………..</w:t>
            </w:r>
          </w:p>
          <w:p w14:paraId="27F2B07D" w14:textId="77777777" w:rsidR="005F34BF" w:rsidRPr="008C2340" w:rsidRDefault="005F34BF" w:rsidP="00AF474A">
            <w:pPr>
              <w:jc w:val="both"/>
              <w:rPr>
                <w:rFonts w:ascii="Arial" w:hAnsi="Arial" w:cs="Arial"/>
              </w:rPr>
            </w:pPr>
            <w:r w:rsidRPr="00925CA2">
              <w:rPr>
                <w:rFonts w:ascii="Arial" w:hAnsi="Arial" w:cs="Arial"/>
              </w:rPr>
              <w:t xml:space="preserve">Data zakończenia                                                                                                                     Podpis pracownika Wykonawcy </w:t>
            </w:r>
          </w:p>
        </w:tc>
      </w:tr>
      <w:tr w:rsidR="005F34BF" w:rsidRPr="008C2340" w14:paraId="173E76A4" w14:textId="77777777" w:rsidTr="00AF474A">
        <w:trPr>
          <w:trHeight w:val="2567"/>
        </w:trPr>
        <w:tc>
          <w:tcPr>
            <w:tcW w:w="9534" w:type="dxa"/>
            <w:shd w:val="clear" w:color="auto" w:fill="auto"/>
          </w:tcPr>
          <w:p w14:paraId="7ED37DCC" w14:textId="77777777" w:rsidR="005F34BF" w:rsidRPr="008C2340" w:rsidRDefault="005F34BF" w:rsidP="00AF474A">
            <w:pPr>
              <w:jc w:val="both"/>
              <w:rPr>
                <w:rFonts w:ascii="Arial" w:hAnsi="Arial" w:cs="Arial"/>
                <w:b/>
                <w:bCs/>
              </w:rPr>
            </w:pPr>
            <w:r w:rsidRPr="008C2340">
              <w:rPr>
                <w:rFonts w:ascii="Arial" w:hAnsi="Arial" w:cs="Arial"/>
                <w:b/>
                <w:bCs/>
              </w:rPr>
              <w:t>Potwierdzenie wykonania okresowej konserwacji dźwigów:</w:t>
            </w:r>
          </w:p>
          <w:p w14:paraId="128E0368" w14:textId="77777777" w:rsidR="005F34BF" w:rsidRPr="008C2340" w:rsidRDefault="005F34BF" w:rsidP="00AF474A">
            <w:pPr>
              <w:jc w:val="both"/>
              <w:rPr>
                <w:rFonts w:ascii="Arial" w:hAnsi="Arial" w:cs="Arial"/>
              </w:rPr>
            </w:pPr>
          </w:p>
          <w:p w14:paraId="6D256FD7" w14:textId="77777777" w:rsidR="005F34BF" w:rsidRPr="008C2340" w:rsidRDefault="005F34BF" w:rsidP="00AF474A">
            <w:pPr>
              <w:jc w:val="both"/>
              <w:rPr>
                <w:rFonts w:ascii="Arial" w:hAnsi="Arial" w:cs="Arial"/>
              </w:rPr>
            </w:pPr>
          </w:p>
          <w:p w14:paraId="50407ABF" w14:textId="77777777" w:rsidR="005F34BF" w:rsidRPr="008C2340" w:rsidRDefault="005F34BF" w:rsidP="00AF474A">
            <w:pPr>
              <w:jc w:val="both"/>
              <w:rPr>
                <w:rFonts w:ascii="Arial" w:hAnsi="Arial" w:cs="Arial"/>
              </w:rPr>
            </w:pPr>
          </w:p>
          <w:p w14:paraId="54B1E41A" w14:textId="77777777" w:rsidR="005F34BF" w:rsidRPr="008C2340" w:rsidRDefault="005F34BF" w:rsidP="00AF474A">
            <w:pPr>
              <w:jc w:val="both"/>
              <w:rPr>
                <w:rFonts w:ascii="Arial" w:hAnsi="Arial" w:cs="Arial"/>
              </w:rPr>
            </w:pPr>
          </w:p>
          <w:p w14:paraId="478896CE" w14:textId="77777777" w:rsidR="005F34BF" w:rsidRPr="008C2340" w:rsidRDefault="005F34BF" w:rsidP="00AF474A">
            <w:pPr>
              <w:jc w:val="both"/>
              <w:rPr>
                <w:rFonts w:ascii="Arial" w:hAnsi="Arial" w:cs="Arial"/>
              </w:rPr>
            </w:pPr>
          </w:p>
          <w:p w14:paraId="5E0E431D" w14:textId="77777777" w:rsidR="005F34BF" w:rsidRPr="008C2340" w:rsidRDefault="005F34BF" w:rsidP="00AF474A">
            <w:pPr>
              <w:jc w:val="both"/>
              <w:rPr>
                <w:rFonts w:ascii="Arial" w:hAnsi="Arial" w:cs="Arial"/>
              </w:rPr>
            </w:pPr>
          </w:p>
          <w:p w14:paraId="6431870D" w14:textId="77777777" w:rsidR="005F34BF" w:rsidRPr="008C2340" w:rsidRDefault="005F34BF" w:rsidP="00AF474A">
            <w:pPr>
              <w:jc w:val="both"/>
              <w:rPr>
                <w:rFonts w:ascii="Arial" w:hAnsi="Arial" w:cs="Arial"/>
              </w:rPr>
            </w:pPr>
            <w:r w:rsidRPr="008C2340">
              <w:rPr>
                <w:rFonts w:ascii="Arial" w:hAnsi="Arial" w:cs="Arial"/>
              </w:rPr>
              <w:t>………………………..                                                                    ………………………………………….</w:t>
            </w:r>
          </w:p>
          <w:p w14:paraId="5B16DD8E" w14:textId="77777777" w:rsidR="005F34BF" w:rsidRPr="008C2340" w:rsidRDefault="005F34BF" w:rsidP="00AF474A">
            <w:pPr>
              <w:jc w:val="both"/>
              <w:rPr>
                <w:rFonts w:ascii="Arial" w:hAnsi="Arial" w:cs="Arial"/>
              </w:rPr>
            </w:pPr>
            <w:r w:rsidRPr="00925CA2">
              <w:rPr>
                <w:rFonts w:ascii="Arial" w:hAnsi="Arial" w:cs="Arial"/>
              </w:rPr>
              <w:t xml:space="preserve">          Data                                                                                                                Pieczątka oraz podpis odbierającego usługę</w:t>
            </w:r>
          </w:p>
        </w:tc>
      </w:tr>
    </w:tbl>
    <w:p w14:paraId="525A3430" w14:textId="77777777" w:rsidR="005F34BF" w:rsidRPr="008C2340" w:rsidRDefault="005F34BF" w:rsidP="005F34BF">
      <w:pPr>
        <w:jc w:val="both"/>
        <w:rPr>
          <w:rFonts w:ascii="Arial" w:hAnsi="Arial" w:cs="Arial"/>
        </w:rPr>
      </w:pPr>
    </w:p>
    <w:p w14:paraId="699101A2" w14:textId="77777777" w:rsidR="005F34BF" w:rsidRPr="00925CA2" w:rsidRDefault="005F34BF" w:rsidP="001C496B">
      <w:pPr>
        <w:rPr>
          <w:rFonts w:ascii="Arial" w:hAnsi="Arial" w:cs="Arial"/>
        </w:rPr>
      </w:pPr>
    </w:p>
    <w:sectPr w:rsidR="005F34BF" w:rsidRPr="00925CA2" w:rsidSect="005C1000">
      <w:footerReference w:type="default" r:id="rId12"/>
      <w:type w:val="oddPag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0F3AC" w14:textId="77777777" w:rsidR="004F51B7" w:rsidRDefault="004F51B7">
      <w:r>
        <w:separator/>
      </w:r>
    </w:p>
  </w:endnote>
  <w:endnote w:type="continuationSeparator" w:id="0">
    <w:p w14:paraId="7ED1D2C1" w14:textId="77777777" w:rsidR="004F51B7" w:rsidRDefault="004F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5C29A" w14:textId="77777777" w:rsidR="005C1000" w:rsidRDefault="005C1000" w:rsidP="00BD1AFB">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A7833" w14:textId="77777777" w:rsidR="004F51B7" w:rsidRDefault="004F51B7">
      <w:r>
        <w:separator/>
      </w:r>
    </w:p>
  </w:footnote>
  <w:footnote w:type="continuationSeparator" w:id="0">
    <w:p w14:paraId="561A6962" w14:textId="77777777" w:rsidR="004F51B7" w:rsidRDefault="004F51B7">
      <w:r>
        <w:continuationSeparator/>
      </w:r>
    </w:p>
  </w:footnote>
  <w:footnote w:id="1">
    <w:p w14:paraId="2AD83B94" w14:textId="77777777" w:rsidR="00AD46FC" w:rsidRDefault="00AD46FC" w:rsidP="00AD46FC">
      <w:pPr>
        <w:pStyle w:val="Tekstprzypisudolnego"/>
      </w:pPr>
      <w:r>
        <w:rPr>
          <w:rStyle w:val="Odwoanieprzypisudolnego"/>
        </w:rPr>
        <w:footnoteRef/>
      </w:r>
      <w:r>
        <w:t xml:space="preserve"> </w:t>
      </w:r>
      <w:r w:rsidRPr="00AD023E">
        <w:t>Pełnomocnictwo(-a) do wglądu w siedzibie Zakładu Gospodarowania Nieruchomościami w Dzielnicy Wola m.st. Warszawy.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7"/>
    <w:lvl w:ilvl="0">
      <w:start w:val="1"/>
      <w:numFmt w:val="decimal"/>
      <w:lvlText w:val="%1."/>
      <w:lvlJc w:val="left"/>
      <w:pPr>
        <w:tabs>
          <w:tab w:val="num" w:pos="360"/>
        </w:tabs>
        <w:ind w:left="360" w:hanging="360"/>
      </w:pPr>
    </w:lvl>
  </w:abstractNum>
  <w:abstractNum w:abstractNumId="1" w15:restartNumberingAfterBreak="0">
    <w:nsid w:val="00000003"/>
    <w:multiLevelType w:val="multilevel"/>
    <w:tmpl w:val="5BC62950"/>
    <w:name w:val="WW8Num18"/>
    <w:lvl w:ilvl="0">
      <w:start w:val="1"/>
      <w:numFmt w:val="decimal"/>
      <w:lvlText w:val="%1."/>
      <w:lvlJc w:val="left"/>
      <w:pPr>
        <w:tabs>
          <w:tab w:val="num" w:pos="360"/>
        </w:tabs>
        <w:ind w:left="360" w:hanging="360"/>
      </w:pPr>
    </w:lvl>
    <w:lvl w:ilvl="1">
      <w:start w:val="1"/>
      <w:numFmt w:val="decimal"/>
      <w:lvlText w:val="%2)"/>
      <w:lvlJc w:val="left"/>
      <w:pPr>
        <w:tabs>
          <w:tab w:val="num" w:pos="852"/>
        </w:tabs>
        <w:ind w:left="852" w:hanging="284"/>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9"/>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989C38E2"/>
    <w:lvl w:ilvl="0">
      <w:start w:val="11"/>
      <w:numFmt w:val="decimal"/>
      <w:lvlText w:val="%1."/>
      <w:lvlJc w:val="left"/>
      <w:pPr>
        <w:tabs>
          <w:tab w:val="num" w:pos="360"/>
        </w:tabs>
        <w:ind w:left="360" w:hanging="360"/>
      </w:pPr>
      <w:rPr>
        <w:rFonts w:hint="default"/>
      </w:rPr>
    </w:lvl>
  </w:abstractNum>
  <w:abstractNum w:abstractNumId="4" w15:restartNumberingAfterBreak="0">
    <w:nsid w:val="00000006"/>
    <w:multiLevelType w:val="singleLevel"/>
    <w:tmpl w:val="00000006"/>
    <w:name w:val="WW8Num21"/>
    <w:lvl w:ilvl="0">
      <w:start w:val="3"/>
      <w:numFmt w:val="decimal"/>
      <w:lvlText w:val="%1."/>
      <w:lvlJc w:val="left"/>
      <w:pPr>
        <w:tabs>
          <w:tab w:val="num" w:pos="360"/>
        </w:tabs>
        <w:ind w:left="360" w:hanging="360"/>
      </w:pPr>
    </w:lvl>
  </w:abstractNum>
  <w:abstractNum w:abstractNumId="5" w15:restartNumberingAfterBreak="0">
    <w:nsid w:val="00000007"/>
    <w:multiLevelType w:val="singleLevel"/>
    <w:tmpl w:val="00000007"/>
    <w:name w:val="WW8Num22"/>
    <w:lvl w:ilvl="0">
      <w:start w:val="1"/>
      <w:numFmt w:val="decimal"/>
      <w:lvlText w:val="%1."/>
      <w:lvlJc w:val="left"/>
      <w:pPr>
        <w:tabs>
          <w:tab w:val="num" w:pos="360"/>
        </w:tabs>
        <w:ind w:left="360" w:hanging="360"/>
      </w:pPr>
    </w:lvl>
  </w:abstractNum>
  <w:abstractNum w:abstractNumId="6" w15:restartNumberingAfterBreak="0">
    <w:nsid w:val="00000008"/>
    <w:multiLevelType w:val="singleLevel"/>
    <w:tmpl w:val="00000008"/>
    <w:name w:val="WW8Num23"/>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24"/>
    <w:lvl w:ilvl="0">
      <w:start w:val="2"/>
      <w:numFmt w:val="decimal"/>
      <w:lvlText w:val="%1."/>
      <w:lvlJc w:val="left"/>
      <w:pPr>
        <w:tabs>
          <w:tab w:val="num" w:pos="360"/>
        </w:tabs>
        <w:ind w:left="360" w:hanging="360"/>
      </w:pPr>
    </w:lvl>
  </w:abstractNum>
  <w:abstractNum w:abstractNumId="8" w15:restartNumberingAfterBreak="0">
    <w:nsid w:val="0000000A"/>
    <w:multiLevelType w:val="singleLevel"/>
    <w:tmpl w:val="0000000A"/>
    <w:name w:val="WW8Num25"/>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4B0204C8"/>
    <w:name w:val="WW8Num26"/>
    <w:lvl w:ilvl="0">
      <w:start w:val="2"/>
      <w:numFmt w:val="decimal"/>
      <w:lvlText w:val="%1."/>
      <w:lvlJc w:val="left"/>
      <w:pPr>
        <w:tabs>
          <w:tab w:val="num" w:pos="360"/>
        </w:tabs>
        <w:ind w:left="360" w:hanging="360"/>
      </w:pPr>
    </w:lvl>
  </w:abstractNum>
  <w:abstractNum w:abstractNumId="10" w15:restartNumberingAfterBreak="0">
    <w:nsid w:val="0000000C"/>
    <w:multiLevelType w:val="singleLevel"/>
    <w:tmpl w:val="0000000C"/>
    <w:name w:val="WW8Num27"/>
    <w:lvl w:ilvl="0">
      <w:start w:val="1"/>
      <w:numFmt w:val="decimal"/>
      <w:lvlText w:val="%1)"/>
      <w:lvlJc w:val="left"/>
      <w:pPr>
        <w:tabs>
          <w:tab w:val="num" w:pos="720"/>
        </w:tabs>
        <w:ind w:left="720" w:hanging="360"/>
      </w:pPr>
    </w:lvl>
  </w:abstractNum>
  <w:abstractNum w:abstractNumId="11" w15:restartNumberingAfterBreak="0">
    <w:nsid w:val="0000000E"/>
    <w:multiLevelType w:val="multilevel"/>
    <w:tmpl w:val="080295C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ind w:left="1980" w:hanging="360"/>
      </w:pPr>
      <w:rPr>
        <w:rFonts w:ascii="Arial" w:eastAsia="Times New Roman" w:hAnsi="Arial" w:cs="Arial"/>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3" w15:restartNumberingAfterBreak="0">
    <w:nsid w:val="00000010"/>
    <w:multiLevelType w:val="singleLevel"/>
    <w:tmpl w:val="4FB2AE64"/>
    <w:lvl w:ilvl="0">
      <w:start w:val="1"/>
      <w:numFmt w:val="decimal"/>
      <w:lvlText w:val="%1."/>
      <w:lvlJc w:val="left"/>
      <w:pPr>
        <w:ind w:left="360" w:hanging="360"/>
      </w:pPr>
      <w:rPr>
        <w:b w:val="0"/>
        <w:bCs/>
      </w:rPr>
    </w:lvl>
  </w:abstractNum>
  <w:abstractNum w:abstractNumId="14" w15:restartNumberingAfterBreak="0">
    <w:nsid w:val="00000011"/>
    <w:multiLevelType w:val="singleLevel"/>
    <w:tmpl w:val="00000011"/>
    <w:name w:val="WW8Num32"/>
    <w:lvl w:ilvl="0">
      <w:start w:val="1"/>
      <w:numFmt w:val="decimal"/>
      <w:lvlText w:val="%1."/>
      <w:lvlJc w:val="left"/>
      <w:pPr>
        <w:tabs>
          <w:tab w:val="num" w:pos="360"/>
        </w:tabs>
        <w:ind w:left="360" w:hanging="360"/>
      </w:pPr>
    </w:lvl>
  </w:abstractNum>
  <w:abstractNum w:abstractNumId="15" w15:restartNumberingAfterBreak="0">
    <w:nsid w:val="00000012"/>
    <w:multiLevelType w:val="singleLevel"/>
    <w:tmpl w:val="00000012"/>
    <w:name w:val="WW8Num33"/>
    <w:lvl w:ilvl="0">
      <w:start w:val="1"/>
      <w:numFmt w:val="decimal"/>
      <w:lvlText w:val="%1)"/>
      <w:lvlJc w:val="left"/>
      <w:pPr>
        <w:tabs>
          <w:tab w:val="num" w:pos="720"/>
        </w:tabs>
        <w:ind w:left="720" w:hanging="360"/>
      </w:pPr>
    </w:lvl>
  </w:abstractNum>
  <w:abstractNum w:abstractNumId="16" w15:restartNumberingAfterBreak="0">
    <w:nsid w:val="00000013"/>
    <w:multiLevelType w:val="singleLevel"/>
    <w:tmpl w:val="8558F12A"/>
    <w:name w:val="WW8Num36"/>
    <w:lvl w:ilvl="0">
      <w:start w:val="1"/>
      <w:numFmt w:val="decimal"/>
      <w:lvlText w:val="%1)"/>
      <w:lvlJc w:val="left"/>
      <w:pPr>
        <w:tabs>
          <w:tab w:val="num" w:pos="720"/>
        </w:tabs>
        <w:ind w:left="720" w:hanging="360"/>
      </w:pPr>
      <w:rPr>
        <w:strike w:val="0"/>
      </w:rPr>
    </w:lvl>
  </w:abstractNum>
  <w:abstractNum w:abstractNumId="17" w15:restartNumberingAfterBreak="0">
    <w:nsid w:val="00000014"/>
    <w:multiLevelType w:val="multilevel"/>
    <w:tmpl w:val="930A9446"/>
    <w:name w:val="WW8Num37"/>
    <w:lvl w:ilvl="0">
      <w:start w:val="2"/>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00000015"/>
    <w:multiLevelType w:val="singleLevel"/>
    <w:tmpl w:val="00000015"/>
    <w:name w:val="WW8Num38"/>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39"/>
    <w:lvl w:ilvl="0">
      <w:start w:val="4"/>
      <w:numFmt w:val="decimal"/>
      <w:lvlText w:val="%1."/>
      <w:lvlJc w:val="left"/>
      <w:pPr>
        <w:tabs>
          <w:tab w:val="num" w:pos="360"/>
        </w:tabs>
        <w:ind w:left="360" w:hanging="360"/>
      </w:pPr>
    </w:lvl>
  </w:abstractNum>
  <w:abstractNum w:abstractNumId="20" w15:restartNumberingAfterBreak="0">
    <w:nsid w:val="00000017"/>
    <w:multiLevelType w:val="singleLevel"/>
    <w:tmpl w:val="00000017"/>
    <w:name w:val="WW8Num40"/>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41"/>
    <w:lvl w:ilvl="0">
      <w:start w:val="2"/>
      <w:numFmt w:val="decimal"/>
      <w:lvlText w:val="%1."/>
      <w:lvlJc w:val="left"/>
      <w:pPr>
        <w:tabs>
          <w:tab w:val="num" w:pos="360"/>
        </w:tabs>
        <w:ind w:left="360" w:hanging="360"/>
      </w:pPr>
    </w:lvl>
  </w:abstractNum>
  <w:abstractNum w:abstractNumId="22" w15:restartNumberingAfterBreak="0">
    <w:nsid w:val="00000019"/>
    <w:multiLevelType w:val="multilevel"/>
    <w:tmpl w:val="00000019"/>
    <w:name w:val="WW8Num4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3" w15:restartNumberingAfterBreak="0">
    <w:nsid w:val="0000001B"/>
    <w:multiLevelType w:val="singleLevel"/>
    <w:tmpl w:val="D65E5B44"/>
    <w:name w:val="WW8Num44"/>
    <w:lvl w:ilvl="0">
      <w:start w:val="1"/>
      <w:numFmt w:val="decimal"/>
      <w:lvlText w:val="%1."/>
      <w:lvlJc w:val="left"/>
      <w:pPr>
        <w:tabs>
          <w:tab w:val="num" w:pos="360"/>
        </w:tabs>
        <w:ind w:left="360" w:hanging="360"/>
      </w:pPr>
      <w:rPr>
        <w:rFonts w:ascii="Arial" w:hAnsi="Arial" w:cs="Arial" w:hint="default"/>
      </w:rPr>
    </w:lvl>
  </w:abstractNum>
  <w:abstractNum w:abstractNumId="24" w15:restartNumberingAfterBreak="0">
    <w:nsid w:val="0000001C"/>
    <w:multiLevelType w:val="singleLevel"/>
    <w:tmpl w:val="0000001C"/>
    <w:name w:val="WW8Num45"/>
    <w:lvl w:ilvl="0">
      <w:start w:val="7"/>
      <w:numFmt w:val="decimal"/>
      <w:lvlText w:val="%1."/>
      <w:lvlJc w:val="left"/>
      <w:pPr>
        <w:tabs>
          <w:tab w:val="num" w:pos="360"/>
        </w:tabs>
        <w:ind w:left="360" w:hanging="360"/>
      </w:pPr>
    </w:lvl>
  </w:abstractNum>
  <w:abstractNum w:abstractNumId="25" w15:restartNumberingAfterBreak="0">
    <w:nsid w:val="0000001D"/>
    <w:multiLevelType w:val="singleLevel"/>
    <w:tmpl w:val="0000001D"/>
    <w:name w:val="WW8Num46"/>
    <w:lvl w:ilvl="0">
      <w:start w:val="1"/>
      <w:numFmt w:val="decimal"/>
      <w:lvlText w:val="%1)"/>
      <w:lvlJc w:val="left"/>
      <w:pPr>
        <w:tabs>
          <w:tab w:val="num" w:pos="720"/>
        </w:tabs>
        <w:ind w:left="720" w:hanging="360"/>
      </w:pPr>
    </w:lvl>
  </w:abstractNum>
  <w:abstractNum w:abstractNumId="26" w15:restartNumberingAfterBreak="0">
    <w:nsid w:val="0000001E"/>
    <w:multiLevelType w:val="multilevel"/>
    <w:tmpl w:val="0000001E"/>
    <w:name w:val="WW8Num47"/>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7" w15:restartNumberingAfterBreak="0">
    <w:nsid w:val="00000020"/>
    <w:multiLevelType w:val="multilevel"/>
    <w:tmpl w:val="96A0065E"/>
    <w:name w:val="WW8Num4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8" w15:restartNumberingAfterBreak="0">
    <w:nsid w:val="00000021"/>
    <w:multiLevelType w:val="singleLevel"/>
    <w:tmpl w:val="2624BAB6"/>
    <w:name w:val="WW8Num50"/>
    <w:lvl w:ilvl="0">
      <w:start w:val="7"/>
      <w:numFmt w:val="decimal"/>
      <w:lvlText w:val="%1."/>
      <w:lvlJc w:val="left"/>
      <w:pPr>
        <w:tabs>
          <w:tab w:val="num" w:pos="360"/>
        </w:tabs>
        <w:ind w:left="360" w:hanging="360"/>
      </w:pPr>
      <w:rPr>
        <w:rFonts w:hint="default"/>
      </w:rPr>
    </w:lvl>
  </w:abstractNum>
  <w:abstractNum w:abstractNumId="29" w15:restartNumberingAfterBreak="0">
    <w:nsid w:val="00000022"/>
    <w:multiLevelType w:val="singleLevel"/>
    <w:tmpl w:val="00000022"/>
    <w:name w:val="WW8Num51"/>
    <w:lvl w:ilvl="0">
      <w:start w:val="1"/>
      <w:numFmt w:val="decimal"/>
      <w:lvlText w:val="%1."/>
      <w:lvlJc w:val="left"/>
      <w:pPr>
        <w:tabs>
          <w:tab w:val="num" w:pos="360"/>
        </w:tabs>
        <w:ind w:left="360" w:hanging="360"/>
      </w:pPr>
    </w:lvl>
  </w:abstractNum>
  <w:abstractNum w:abstractNumId="30" w15:restartNumberingAfterBreak="0">
    <w:nsid w:val="00000024"/>
    <w:multiLevelType w:val="singleLevel"/>
    <w:tmpl w:val="00000024"/>
    <w:name w:val="WW8Num53"/>
    <w:lvl w:ilvl="0">
      <w:start w:val="1"/>
      <w:numFmt w:val="decimal"/>
      <w:lvlText w:val="%1)"/>
      <w:lvlJc w:val="left"/>
      <w:pPr>
        <w:tabs>
          <w:tab w:val="num" w:pos="720"/>
        </w:tabs>
        <w:ind w:left="720" w:hanging="360"/>
      </w:pPr>
    </w:lvl>
  </w:abstractNum>
  <w:abstractNum w:abstractNumId="31" w15:restartNumberingAfterBreak="0">
    <w:nsid w:val="00000026"/>
    <w:multiLevelType w:val="singleLevel"/>
    <w:tmpl w:val="FECA521C"/>
    <w:name w:val="WW8Num55"/>
    <w:lvl w:ilvl="0">
      <w:start w:val="1"/>
      <w:numFmt w:val="decimal"/>
      <w:lvlText w:val="%1)"/>
      <w:lvlJc w:val="left"/>
      <w:pPr>
        <w:tabs>
          <w:tab w:val="num" w:pos="360"/>
        </w:tabs>
        <w:ind w:left="360" w:hanging="360"/>
      </w:pPr>
      <w:rPr>
        <w:rFonts w:hint="default"/>
      </w:rPr>
    </w:lvl>
  </w:abstractNum>
  <w:abstractNum w:abstractNumId="32" w15:restartNumberingAfterBreak="0">
    <w:nsid w:val="00000027"/>
    <w:multiLevelType w:val="singleLevel"/>
    <w:tmpl w:val="00000027"/>
    <w:name w:val="WW8Num56"/>
    <w:lvl w:ilvl="0">
      <w:start w:val="2"/>
      <w:numFmt w:val="decimal"/>
      <w:lvlText w:val="%1."/>
      <w:lvlJc w:val="left"/>
      <w:pPr>
        <w:tabs>
          <w:tab w:val="num" w:pos="360"/>
        </w:tabs>
        <w:ind w:left="360" w:hanging="360"/>
      </w:pPr>
    </w:lvl>
  </w:abstractNum>
  <w:abstractNum w:abstractNumId="33" w15:restartNumberingAfterBreak="0">
    <w:nsid w:val="00000028"/>
    <w:multiLevelType w:val="singleLevel"/>
    <w:tmpl w:val="00000028"/>
    <w:name w:val="WW8Num57"/>
    <w:lvl w:ilvl="0">
      <w:start w:val="1"/>
      <w:numFmt w:val="decimal"/>
      <w:lvlText w:val="%1)"/>
      <w:lvlJc w:val="left"/>
      <w:pPr>
        <w:tabs>
          <w:tab w:val="num" w:pos="720"/>
        </w:tabs>
        <w:ind w:left="720" w:hanging="360"/>
      </w:pPr>
    </w:lvl>
  </w:abstractNum>
  <w:abstractNum w:abstractNumId="34" w15:restartNumberingAfterBreak="0">
    <w:nsid w:val="00000029"/>
    <w:multiLevelType w:val="singleLevel"/>
    <w:tmpl w:val="00000029"/>
    <w:name w:val="WW8Num58"/>
    <w:lvl w:ilvl="0">
      <w:start w:val="1"/>
      <w:numFmt w:val="decimal"/>
      <w:lvlText w:val="%1."/>
      <w:lvlJc w:val="left"/>
      <w:pPr>
        <w:tabs>
          <w:tab w:val="num" w:pos="360"/>
        </w:tabs>
        <w:ind w:left="360" w:hanging="360"/>
      </w:pPr>
    </w:lvl>
  </w:abstractNum>
  <w:abstractNum w:abstractNumId="35" w15:restartNumberingAfterBreak="0">
    <w:nsid w:val="0000002A"/>
    <w:multiLevelType w:val="singleLevel"/>
    <w:tmpl w:val="0000002A"/>
    <w:name w:val="WW8Num60"/>
    <w:lvl w:ilvl="0">
      <w:start w:val="2"/>
      <w:numFmt w:val="decimal"/>
      <w:lvlText w:val="%1."/>
      <w:lvlJc w:val="left"/>
      <w:pPr>
        <w:tabs>
          <w:tab w:val="num" w:pos="360"/>
        </w:tabs>
        <w:ind w:left="360" w:hanging="360"/>
      </w:pPr>
    </w:lvl>
  </w:abstractNum>
  <w:abstractNum w:abstractNumId="36" w15:restartNumberingAfterBreak="0">
    <w:nsid w:val="0000002B"/>
    <w:multiLevelType w:val="singleLevel"/>
    <w:tmpl w:val="B124380E"/>
    <w:lvl w:ilvl="0">
      <w:start w:val="1"/>
      <w:numFmt w:val="decimal"/>
      <w:lvlText w:val="%1."/>
      <w:lvlJc w:val="left"/>
      <w:pPr>
        <w:tabs>
          <w:tab w:val="num" w:pos="360"/>
        </w:tabs>
        <w:ind w:left="360" w:hanging="360"/>
      </w:pPr>
      <w:rPr>
        <w:b w:val="0"/>
        <w:bCs/>
      </w:rPr>
    </w:lvl>
  </w:abstractNum>
  <w:abstractNum w:abstractNumId="37" w15:restartNumberingAfterBreak="0">
    <w:nsid w:val="0000002C"/>
    <w:multiLevelType w:val="multilevel"/>
    <w:tmpl w:val="000000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0000002D"/>
    <w:multiLevelType w:val="multilevel"/>
    <w:tmpl w:val="0000002D"/>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0000002E"/>
    <w:multiLevelType w:val="multilevel"/>
    <w:tmpl w:val="0000002E"/>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rPr>
        <w:color w:val="auto"/>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23979A8"/>
    <w:multiLevelType w:val="hybridMultilevel"/>
    <w:tmpl w:val="BEB00AF6"/>
    <w:lvl w:ilvl="0" w:tplc="51440F6C">
      <w:start w:val="1"/>
      <w:numFmt w:val="decimal"/>
      <w:lvlText w:val="%1."/>
      <w:lvlJc w:val="left"/>
      <w:pPr>
        <w:tabs>
          <w:tab w:val="num" w:pos="1931"/>
        </w:tabs>
        <w:ind w:left="1931" w:hanging="360"/>
      </w:pPr>
      <w:rPr>
        <w:rFonts w:hint="default"/>
      </w:rPr>
    </w:lvl>
    <w:lvl w:ilvl="1" w:tplc="3940B9A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04322FF0"/>
    <w:multiLevelType w:val="hybridMultilevel"/>
    <w:tmpl w:val="76A6241C"/>
    <w:lvl w:ilvl="0" w:tplc="3940B9A8">
      <w:start w:val="1"/>
      <w:numFmt w:val="decimal"/>
      <w:lvlText w:val="%1)"/>
      <w:lvlJc w:val="left"/>
      <w:pPr>
        <w:tabs>
          <w:tab w:val="num" w:pos="1211"/>
        </w:tabs>
        <w:ind w:left="121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06E776D2"/>
    <w:multiLevelType w:val="hybridMultilevel"/>
    <w:tmpl w:val="96C6D5F4"/>
    <w:lvl w:ilvl="0" w:tplc="FFFFFFFF">
      <w:start w:val="1"/>
      <w:numFmt w:val="decimal"/>
      <w:lvlText w:val="%1)"/>
      <w:lvlJc w:val="left"/>
      <w:pPr>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3" w15:restartNumberingAfterBreak="0">
    <w:nsid w:val="09052910"/>
    <w:multiLevelType w:val="hybridMultilevel"/>
    <w:tmpl w:val="96C6D5F4"/>
    <w:lvl w:ilvl="0" w:tplc="04150011">
      <w:start w:val="1"/>
      <w:numFmt w:val="decimal"/>
      <w:lvlText w:val="%1)"/>
      <w:lvlJc w:val="left"/>
      <w:pPr>
        <w:ind w:left="644" w:hanging="360"/>
      </w:p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44" w15:restartNumberingAfterBreak="0">
    <w:nsid w:val="0D856801"/>
    <w:multiLevelType w:val="hybridMultilevel"/>
    <w:tmpl w:val="78E08DAE"/>
    <w:name w:val="WW8Num182"/>
    <w:lvl w:ilvl="0" w:tplc="5378B6F2">
      <w:start w:val="13"/>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0F806203"/>
    <w:multiLevelType w:val="hybridMultilevel"/>
    <w:tmpl w:val="927641BE"/>
    <w:lvl w:ilvl="0" w:tplc="4D1ED98A">
      <w:start w:val="4"/>
      <w:numFmt w:val="decimal"/>
      <w:lvlText w:val="%1."/>
      <w:lvlJc w:val="left"/>
      <w:pPr>
        <w:tabs>
          <w:tab w:val="num" w:pos="1931"/>
        </w:tabs>
        <w:ind w:left="193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10623215"/>
    <w:multiLevelType w:val="hybridMultilevel"/>
    <w:tmpl w:val="0742EA82"/>
    <w:lvl w:ilvl="0" w:tplc="E2C09DE0">
      <w:start w:val="15"/>
      <w:numFmt w:val="decimal"/>
      <w:lvlText w:val="%1."/>
      <w:lvlJc w:val="left"/>
      <w:pPr>
        <w:ind w:left="360" w:hanging="360"/>
      </w:pPr>
      <w:rPr>
        <w:rFonts w:hint="default"/>
      </w:rPr>
    </w:lvl>
    <w:lvl w:ilvl="1" w:tplc="1408DE42">
      <w:start w:val="1"/>
      <w:numFmt w:val="decimal"/>
      <w:lvlText w:val="%2)"/>
      <w:lvlJc w:val="left"/>
      <w:pPr>
        <w:ind w:left="2628" w:hanging="360"/>
      </w:pPr>
      <w:rPr>
        <w:rFonts w:ascii="Arial" w:eastAsia="Times New Roman"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2DA6C2E"/>
    <w:multiLevelType w:val="hybridMultilevel"/>
    <w:tmpl w:val="01CC6B00"/>
    <w:lvl w:ilvl="0" w:tplc="2500DD0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477473F"/>
    <w:multiLevelType w:val="hybridMultilevel"/>
    <w:tmpl w:val="150A706C"/>
    <w:name w:val="WW8Num45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7C114C"/>
    <w:multiLevelType w:val="hybridMultilevel"/>
    <w:tmpl w:val="56C2C44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16D76E63"/>
    <w:multiLevelType w:val="hybridMultilevel"/>
    <w:tmpl w:val="54C69AE2"/>
    <w:lvl w:ilvl="0" w:tplc="04150011">
      <w:start w:val="1"/>
      <w:numFmt w:val="decimal"/>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171A7C10"/>
    <w:multiLevelType w:val="hybridMultilevel"/>
    <w:tmpl w:val="7FC060BA"/>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17B23DF3"/>
    <w:multiLevelType w:val="hybridMultilevel"/>
    <w:tmpl w:val="17E2ABEE"/>
    <w:lvl w:ilvl="0" w:tplc="04150011">
      <w:start w:val="1"/>
      <w:numFmt w:val="decimal"/>
      <w:lvlText w:val="%1)"/>
      <w:lvlJc w:val="left"/>
      <w:pPr>
        <w:tabs>
          <w:tab w:val="num" w:pos="720"/>
        </w:tabs>
        <w:ind w:left="720" w:hanging="360"/>
      </w:pPr>
      <w:rPr>
        <w:rFonts w:cs="Times New Roman"/>
      </w:rPr>
    </w:lvl>
    <w:lvl w:ilvl="1" w:tplc="5E66C720">
      <w:start w:val="1"/>
      <w:numFmt w:val="decimal"/>
      <w:lvlText w:val="%2."/>
      <w:lvlJc w:val="left"/>
      <w:pPr>
        <w:tabs>
          <w:tab w:val="num" w:pos="1440"/>
        </w:tabs>
        <w:ind w:left="1440" w:hanging="360"/>
      </w:pPr>
      <w:rPr>
        <w:rFonts w:ascii="Arial" w:eastAsia="Times New Roman" w:hAnsi="Arial" w:cs="Arial"/>
        <w:b w:val="0"/>
        <w:bCs/>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3" w15:restartNumberingAfterBreak="0">
    <w:nsid w:val="1A7F2EC0"/>
    <w:multiLevelType w:val="hybridMultilevel"/>
    <w:tmpl w:val="120E0948"/>
    <w:lvl w:ilvl="0" w:tplc="0415000F">
      <w:start w:val="1"/>
      <w:numFmt w:val="decimal"/>
      <w:lvlText w:val="%1."/>
      <w:lvlJc w:val="left"/>
      <w:pPr>
        <w:ind w:left="720" w:hanging="360"/>
      </w:pPr>
    </w:lvl>
    <w:lvl w:ilvl="1" w:tplc="0415000F">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EBF2BD3"/>
    <w:multiLevelType w:val="hybridMultilevel"/>
    <w:tmpl w:val="27487484"/>
    <w:lvl w:ilvl="0" w:tplc="4EE64C3A">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0F7293"/>
    <w:multiLevelType w:val="hybridMultilevel"/>
    <w:tmpl w:val="58F641C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DBA6387"/>
    <w:multiLevelType w:val="hybridMultilevel"/>
    <w:tmpl w:val="6C2678B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56E402AA">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2F143CDB"/>
    <w:multiLevelType w:val="hybridMultilevel"/>
    <w:tmpl w:val="B4BACC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143F99"/>
    <w:multiLevelType w:val="hybridMultilevel"/>
    <w:tmpl w:val="11E033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971173"/>
    <w:multiLevelType w:val="hybridMultilevel"/>
    <w:tmpl w:val="6C2678B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56E402AA">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3AF92181"/>
    <w:multiLevelType w:val="hybridMultilevel"/>
    <w:tmpl w:val="3516E3B0"/>
    <w:lvl w:ilvl="0" w:tplc="1090C0EA">
      <w:start w:val="1"/>
      <w:numFmt w:val="lowerLetter"/>
      <w:lvlText w:val="%1)"/>
      <w:lvlJc w:val="left"/>
      <w:pPr>
        <w:ind w:left="1069" w:hanging="360"/>
      </w:pPr>
      <w:rPr>
        <w:rFonts w:hint="default"/>
      </w:rPr>
    </w:lvl>
    <w:lvl w:ilvl="1" w:tplc="B29A6A4E">
      <w:numFmt w:val="bullet"/>
      <w:lvlText w:val="-"/>
      <w:lvlJc w:val="left"/>
      <w:pPr>
        <w:ind w:left="1789" w:hanging="360"/>
      </w:pPr>
      <w:rPr>
        <w:rFonts w:ascii="Arial" w:eastAsia="Arial" w:hAnsi="Arial" w:cs="Arial" w:hint="default"/>
        <w:color w:val="131313"/>
        <w:w w:val="100"/>
        <w:sz w:val="20"/>
        <w:szCs w:val="20"/>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3DD12C39"/>
    <w:multiLevelType w:val="hybridMultilevel"/>
    <w:tmpl w:val="A37C34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3DE37D8A"/>
    <w:multiLevelType w:val="hybridMultilevel"/>
    <w:tmpl w:val="C7D4C9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ECA09D9"/>
    <w:multiLevelType w:val="hybridMultilevel"/>
    <w:tmpl w:val="6810B1A8"/>
    <w:lvl w:ilvl="0" w:tplc="04150011">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46DB0C63"/>
    <w:multiLevelType w:val="hybridMultilevel"/>
    <w:tmpl w:val="CA2CA86C"/>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49713842"/>
    <w:multiLevelType w:val="hybridMultilevel"/>
    <w:tmpl w:val="6CD6A49E"/>
    <w:lvl w:ilvl="0" w:tplc="ECCE1C2C">
      <w:start w:val="1"/>
      <w:numFmt w:val="decimal"/>
      <w:lvlText w:val="%1)"/>
      <w:lvlJc w:val="left"/>
      <w:pPr>
        <w:tabs>
          <w:tab w:val="num" w:pos="0"/>
        </w:tabs>
        <w:ind w:left="720" w:hanging="360"/>
      </w:pPr>
      <w:rPr>
        <w:rFonts w:ascii="Arial" w:hAnsi="Arial" w:cs="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4ABB2D20"/>
    <w:multiLevelType w:val="hybridMultilevel"/>
    <w:tmpl w:val="AF9C9DAA"/>
    <w:lvl w:ilvl="0" w:tplc="A8488722">
      <w:start w:val="13"/>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BA95310"/>
    <w:multiLevelType w:val="hybridMultilevel"/>
    <w:tmpl w:val="A9D27CF6"/>
    <w:lvl w:ilvl="0" w:tplc="B29A6A4E">
      <w:numFmt w:val="bullet"/>
      <w:lvlText w:val="-"/>
      <w:lvlJc w:val="left"/>
      <w:pPr>
        <w:ind w:left="1068" w:hanging="360"/>
      </w:pPr>
      <w:rPr>
        <w:rFonts w:ascii="Arial" w:eastAsia="Arial" w:hAnsi="Arial" w:cs="Arial" w:hint="default"/>
        <w:color w:val="131313"/>
        <w:w w:val="100"/>
        <w:sz w:val="20"/>
        <w:szCs w:val="20"/>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9" w15:restartNumberingAfterBreak="0">
    <w:nsid w:val="535772AC"/>
    <w:multiLevelType w:val="hybridMultilevel"/>
    <w:tmpl w:val="01BE56B0"/>
    <w:name w:val="WW8Num532"/>
    <w:lvl w:ilvl="0" w:tplc="16A28A6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8A46FC"/>
    <w:multiLevelType w:val="hybridMultilevel"/>
    <w:tmpl w:val="E8E2DCA0"/>
    <w:lvl w:ilvl="0" w:tplc="F91AE8B2">
      <w:start w:val="1"/>
      <w:numFmt w:val="decimal"/>
      <w:lvlText w:val="1%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FF505A9"/>
    <w:multiLevelType w:val="hybridMultilevel"/>
    <w:tmpl w:val="4C0A709E"/>
    <w:lvl w:ilvl="0" w:tplc="19A63AB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96158C"/>
    <w:multiLevelType w:val="hybridMultilevel"/>
    <w:tmpl w:val="94367E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867123"/>
    <w:multiLevelType w:val="hybridMultilevel"/>
    <w:tmpl w:val="2B34C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53863BE"/>
    <w:multiLevelType w:val="hybridMultilevel"/>
    <w:tmpl w:val="56E4C14A"/>
    <w:name w:val="WW8Num552"/>
    <w:lvl w:ilvl="0" w:tplc="0DFE334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7341406"/>
    <w:multiLevelType w:val="hybridMultilevel"/>
    <w:tmpl w:val="E432F3B2"/>
    <w:lvl w:ilvl="0" w:tplc="907A1C22">
      <w:start w:val="1"/>
      <w:numFmt w:val="decimal"/>
      <w:lvlText w:val="%1."/>
      <w:lvlJc w:val="left"/>
      <w:pPr>
        <w:tabs>
          <w:tab w:val="num" w:pos="1931"/>
        </w:tabs>
        <w:ind w:left="1931" w:hanging="360"/>
      </w:pPr>
      <w:rPr>
        <w:rFonts w:hint="default"/>
      </w:rPr>
    </w:lvl>
    <w:lvl w:ilvl="1" w:tplc="A06E4BFC">
      <w:start w:val="4"/>
      <w:numFmt w:val="none"/>
      <w:lvlText w:val="4."/>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16A357D"/>
    <w:multiLevelType w:val="hybridMultilevel"/>
    <w:tmpl w:val="569E53E4"/>
    <w:name w:val="WW8Num602"/>
    <w:lvl w:ilvl="0" w:tplc="0000002A">
      <w:start w:val="2"/>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1A17B50"/>
    <w:multiLevelType w:val="hybridMultilevel"/>
    <w:tmpl w:val="0ADE3F14"/>
    <w:name w:val="WW8Num402"/>
    <w:lvl w:ilvl="0" w:tplc="B010D390">
      <w:start w:val="3"/>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6846B3E"/>
    <w:multiLevelType w:val="hybridMultilevel"/>
    <w:tmpl w:val="72CC90B8"/>
    <w:lvl w:ilvl="0" w:tplc="04150011">
      <w:start w:val="1"/>
      <w:numFmt w:val="decimal"/>
      <w:lvlText w:val="%1)"/>
      <w:lvlJc w:val="left"/>
      <w:pPr>
        <w:ind w:left="720" w:hanging="360"/>
      </w:pPr>
      <w:rPr>
        <w:rFonts w:hint="default"/>
      </w:r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15:restartNumberingAfterBreak="0">
    <w:nsid w:val="7810439E"/>
    <w:multiLevelType w:val="hybridMultilevel"/>
    <w:tmpl w:val="E64A2A32"/>
    <w:name w:val="WW8Num8"/>
    <w:lvl w:ilvl="0" w:tplc="45426248">
      <w:start w:val="1"/>
      <w:numFmt w:val="decimal"/>
      <w:lvlText w:val="%1."/>
      <w:lvlJc w:val="left"/>
      <w:pPr>
        <w:tabs>
          <w:tab w:val="num" w:pos="0"/>
        </w:tabs>
        <w:ind w:left="720" w:hanging="360"/>
      </w:pPr>
      <w:rPr>
        <w:rFonts w:ascii="Arial" w:hAnsi="Arial"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91D1BD9"/>
    <w:multiLevelType w:val="hybridMultilevel"/>
    <w:tmpl w:val="A54829C6"/>
    <w:lvl w:ilvl="0" w:tplc="85C687F8">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B8F5F55"/>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289749772">
    <w:abstractNumId w:val="13"/>
  </w:num>
  <w:num w:numId="2" w16cid:durableId="537471622">
    <w:abstractNumId w:val="30"/>
  </w:num>
  <w:num w:numId="3" w16cid:durableId="1442727674">
    <w:abstractNumId w:val="81"/>
  </w:num>
  <w:num w:numId="4" w16cid:durableId="668600257">
    <w:abstractNumId w:val="53"/>
  </w:num>
  <w:num w:numId="5" w16cid:durableId="1926839697">
    <w:abstractNumId w:val="36"/>
    <w:lvlOverride w:ilvl="0">
      <w:startOverride w:val="1"/>
    </w:lvlOverride>
  </w:num>
  <w:num w:numId="6" w16cid:durableId="6515677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4498621">
    <w:abstractNumId w:val="73"/>
  </w:num>
  <w:num w:numId="8" w16cid:durableId="1728797685">
    <w:abstractNumId w:val="51"/>
  </w:num>
  <w:num w:numId="9" w16cid:durableId="2144078476">
    <w:abstractNumId w:val="78"/>
  </w:num>
  <w:num w:numId="10" w16cid:durableId="9444632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6093403">
    <w:abstractNumId w:val="43"/>
  </w:num>
  <w:num w:numId="12" w16cid:durableId="88830494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6970531">
    <w:abstractNumId w:val="16"/>
    <w:lvlOverride w:ilvl="0">
      <w:startOverride w:val="1"/>
    </w:lvlOverride>
  </w:num>
  <w:num w:numId="14" w16cid:durableId="1451895167">
    <w:abstractNumId w:val="3"/>
    <w:lvlOverride w:ilvl="0">
      <w:startOverride w:val="3"/>
    </w:lvlOverride>
  </w:num>
  <w:num w:numId="15" w16cid:durableId="57648088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7936462">
    <w:abstractNumId w:val="5"/>
    <w:lvlOverride w:ilvl="0">
      <w:startOverride w:val="1"/>
    </w:lvlOverride>
  </w:num>
  <w:num w:numId="17" w16cid:durableId="20462510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9093478">
    <w:abstractNumId w:val="27"/>
    <w:lvlOverride w:ilvl="0">
      <w:startOverride w:val="1"/>
    </w:lvlOverride>
  </w:num>
  <w:num w:numId="19" w16cid:durableId="18843205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8359688">
    <w:abstractNumId w:val="23"/>
    <w:lvlOverride w:ilvl="0">
      <w:startOverride w:val="1"/>
    </w:lvlOverride>
  </w:num>
  <w:num w:numId="21" w16cid:durableId="127163639">
    <w:abstractNumId w:val="30"/>
    <w:lvlOverride w:ilvl="0">
      <w:startOverride w:val="1"/>
    </w:lvlOverride>
  </w:num>
  <w:num w:numId="22" w16cid:durableId="1096289908">
    <w:abstractNumId w:val="7"/>
    <w:lvlOverride w:ilvl="0">
      <w:startOverride w:val="2"/>
    </w:lvlOverride>
  </w:num>
  <w:num w:numId="23" w16cid:durableId="599411596">
    <w:abstractNumId w:val="14"/>
    <w:lvlOverride w:ilvl="0">
      <w:startOverride w:val="1"/>
    </w:lvlOverride>
  </w:num>
  <w:num w:numId="24" w16cid:durableId="118959481">
    <w:abstractNumId w:val="8"/>
    <w:lvlOverride w:ilvl="0">
      <w:startOverride w:val="1"/>
    </w:lvlOverride>
  </w:num>
  <w:num w:numId="25" w16cid:durableId="1192382887">
    <w:abstractNumId w:val="32"/>
    <w:lvlOverride w:ilvl="0">
      <w:startOverride w:val="2"/>
    </w:lvlOverride>
  </w:num>
  <w:num w:numId="26" w16cid:durableId="919020084">
    <w:abstractNumId w:val="10"/>
    <w:lvlOverride w:ilvl="0">
      <w:startOverride w:val="1"/>
    </w:lvlOverride>
  </w:num>
  <w:num w:numId="27" w16cid:durableId="1556896006">
    <w:abstractNumId w:val="7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9315921">
    <w:abstractNumId w:val="7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40817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8556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8194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64606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2362936">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51780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631307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9211212">
    <w:abstractNumId w:val="3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39131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603853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0376435">
    <w:abstractNumId w:val="79"/>
  </w:num>
  <w:num w:numId="40" w16cid:durableId="10074416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2478045">
    <w:abstractNumId w:val="70"/>
  </w:num>
  <w:num w:numId="42" w16cid:durableId="2138138861">
    <w:abstractNumId w:val="67"/>
  </w:num>
  <w:num w:numId="43" w16cid:durableId="625812082">
    <w:abstractNumId w:val="46"/>
  </w:num>
  <w:num w:numId="44" w16cid:durableId="1882748323">
    <w:abstractNumId w:val="59"/>
  </w:num>
  <w:num w:numId="45" w16cid:durableId="1958373192">
    <w:abstractNumId w:val="50"/>
  </w:num>
  <w:num w:numId="46" w16cid:durableId="20906639">
    <w:abstractNumId w:val="61"/>
  </w:num>
  <w:num w:numId="47" w16cid:durableId="1326739327">
    <w:abstractNumId w:val="68"/>
  </w:num>
  <w:num w:numId="48" w16cid:durableId="2058316637">
    <w:abstractNumId w:val="42"/>
  </w:num>
  <w:num w:numId="49" w16cid:durableId="2090037325">
    <w:abstractNumId w:val="47"/>
  </w:num>
  <w:num w:numId="50" w16cid:durableId="142503503">
    <w:abstractNumId w:val="54"/>
  </w:num>
  <w:num w:numId="51" w16cid:durableId="2044936275">
    <w:abstractNumId w:val="71"/>
  </w:num>
  <w:num w:numId="52" w16cid:durableId="5045930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09277347">
    <w:abstractNumId w:val="2"/>
    <w:lvlOverride w:ilvl="0">
      <w:startOverride w:val="1"/>
    </w:lvlOverride>
  </w:num>
  <w:num w:numId="54" w16cid:durableId="169875090">
    <w:abstractNumId w:val="15"/>
    <w:lvlOverride w:ilvl="0">
      <w:startOverride w:val="1"/>
    </w:lvlOverride>
  </w:num>
  <w:num w:numId="55" w16cid:durableId="17692357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5671073">
    <w:abstractNumId w:val="63"/>
  </w:num>
  <w:num w:numId="57" w16cid:durableId="1999067053">
    <w:abstractNumId w:val="66"/>
  </w:num>
  <w:num w:numId="58" w16cid:durableId="1207566933">
    <w:abstractNumId w:val="55"/>
  </w:num>
  <w:num w:numId="59" w16cid:durableId="38445248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7648565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5687222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31657102">
    <w:abstractNumId w:val="40"/>
  </w:num>
  <w:num w:numId="63" w16cid:durableId="444274945">
    <w:abstractNumId w:val="56"/>
  </w:num>
  <w:num w:numId="64" w16cid:durableId="912357028">
    <w:abstractNumId w:val="6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023"/>
    <w:rsid w:val="00001FD0"/>
    <w:rsid w:val="00002482"/>
    <w:rsid w:val="00002858"/>
    <w:rsid w:val="0000402A"/>
    <w:rsid w:val="0000455A"/>
    <w:rsid w:val="00004C4D"/>
    <w:rsid w:val="00004DDA"/>
    <w:rsid w:val="00010A88"/>
    <w:rsid w:val="000114E1"/>
    <w:rsid w:val="0001441C"/>
    <w:rsid w:val="00014EF6"/>
    <w:rsid w:val="000158D4"/>
    <w:rsid w:val="00017BA7"/>
    <w:rsid w:val="00017C2A"/>
    <w:rsid w:val="00023243"/>
    <w:rsid w:val="0002572B"/>
    <w:rsid w:val="00027F9D"/>
    <w:rsid w:val="000302F5"/>
    <w:rsid w:val="00032FE4"/>
    <w:rsid w:val="00044197"/>
    <w:rsid w:val="00044589"/>
    <w:rsid w:val="00044D3D"/>
    <w:rsid w:val="0004518A"/>
    <w:rsid w:val="00046B45"/>
    <w:rsid w:val="000472C5"/>
    <w:rsid w:val="00047315"/>
    <w:rsid w:val="00047F9F"/>
    <w:rsid w:val="00051EFE"/>
    <w:rsid w:val="0005407A"/>
    <w:rsid w:val="000549F8"/>
    <w:rsid w:val="00054DA2"/>
    <w:rsid w:val="00057B27"/>
    <w:rsid w:val="000621DD"/>
    <w:rsid w:val="00062EF6"/>
    <w:rsid w:val="00063699"/>
    <w:rsid w:val="00064245"/>
    <w:rsid w:val="00065864"/>
    <w:rsid w:val="00065CAA"/>
    <w:rsid w:val="00071396"/>
    <w:rsid w:val="00073A65"/>
    <w:rsid w:val="00073E06"/>
    <w:rsid w:val="0007463F"/>
    <w:rsid w:val="00074C86"/>
    <w:rsid w:val="0007529C"/>
    <w:rsid w:val="00077213"/>
    <w:rsid w:val="00077E13"/>
    <w:rsid w:val="0008171E"/>
    <w:rsid w:val="00081BA0"/>
    <w:rsid w:val="00081D93"/>
    <w:rsid w:val="0008362F"/>
    <w:rsid w:val="00086663"/>
    <w:rsid w:val="00092034"/>
    <w:rsid w:val="00092971"/>
    <w:rsid w:val="00092980"/>
    <w:rsid w:val="00093450"/>
    <w:rsid w:val="00093476"/>
    <w:rsid w:val="00094921"/>
    <w:rsid w:val="00094C80"/>
    <w:rsid w:val="00095F7D"/>
    <w:rsid w:val="00096939"/>
    <w:rsid w:val="00096A65"/>
    <w:rsid w:val="00097858"/>
    <w:rsid w:val="000A08E9"/>
    <w:rsid w:val="000A259D"/>
    <w:rsid w:val="000A27C5"/>
    <w:rsid w:val="000A46C7"/>
    <w:rsid w:val="000A4A74"/>
    <w:rsid w:val="000A4D2C"/>
    <w:rsid w:val="000A7CEF"/>
    <w:rsid w:val="000B22CC"/>
    <w:rsid w:val="000B26F3"/>
    <w:rsid w:val="000B4DA1"/>
    <w:rsid w:val="000B576F"/>
    <w:rsid w:val="000B60ED"/>
    <w:rsid w:val="000B6C78"/>
    <w:rsid w:val="000C0379"/>
    <w:rsid w:val="000C144F"/>
    <w:rsid w:val="000C5FBD"/>
    <w:rsid w:val="000C63DB"/>
    <w:rsid w:val="000C67B6"/>
    <w:rsid w:val="000C72E6"/>
    <w:rsid w:val="000D0984"/>
    <w:rsid w:val="000D0E0D"/>
    <w:rsid w:val="000D3304"/>
    <w:rsid w:val="000D3A1D"/>
    <w:rsid w:val="000D450A"/>
    <w:rsid w:val="000D4764"/>
    <w:rsid w:val="000D6052"/>
    <w:rsid w:val="000D63C4"/>
    <w:rsid w:val="000E02FB"/>
    <w:rsid w:val="000E04BB"/>
    <w:rsid w:val="000E11C4"/>
    <w:rsid w:val="000E4ED0"/>
    <w:rsid w:val="000E6076"/>
    <w:rsid w:val="000E680E"/>
    <w:rsid w:val="000E6B65"/>
    <w:rsid w:val="000F02A9"/>
    <w:rsid w:val="000F0DB1"/>
    <w:rsid w:val="000F0E60"/>
    <w:rsid w:val="000F144B"/>
    <w:rsid w:val="000F2154"/>
    <w:rsid w:val="000F531D"/>
    <w:rsid w:val="000F77B1"/>
    <w:rsid w:val="001007A1"/>
    <w:rsid w:val="00101131"/>
    <w:rsid w:val="00101753"/>
    <w:rsid w:val="00101992"/>
    <w:rsid w:val="00101B82"/>
    <w:rsid w:val="0010206F"/>
    <w:rsid w:val="001061B4"/>
    <w:rsid w:val="00110A27"/>
    <w:rsid w:val="00111924"/>
    <w:rsid w:val="00111ED5"/>
    <w:rsid w:val="0011397A"/>
    <w:rsid w:val="0011517D"/>
    <w:rsid w:val="001164A1"/>
    <w:rsid w:val="0012074A"/>
    <w:rsid w:val="00121466"/>
    <w:rsid w:val="001214E1"/>
    <w:rsid w:val="00122A2D"/>
    <w:rsid w:val="001236A1"/>
    <w:rsid w:val="001241AA"/>
    <w:rsid w:val="001258E7"/>
    <w:rsid w:val="00127F5E"/>
    <w:rsid w:val="0013388B"/>
    <w:rsid w:val="001367B4"/>
    <w:rsid w:val="00136FE6"/>
    <w:rsid w:val="00137A1F"/>
    <w:rsid w:val="00140BD6"/>
    <w:rsid w:val="00141A90"/>
    <w:rsid w:val="00142A0C"/>
    <w:rsid w:val="001430A1"/>
    <w:rsid w:val="00145665"/>
    <w:rsid w:val="00146A79"/>
    <w:rsid w:val="001479F2"/>
    <w:rsid w:val="00152F29"/>
    <w:rsid w:val="00154288"/>
    <w:rsid w:val="001578B2"/>
    <w:rsid w:val="00164067"/>
    <w:rsid w:val="001644C2"/>
    <w:rsid w:val="00164E95"/>
    <w:rsid w:val="001652F2"/>
    <w:rsid w:val="0016677B"/>
    <w:rsid w:val="00167C20"/>
    <w:rsid w:val="00167D66"/>
    <w:rsid w:val="001700E8"/>
    <w:rsid w:val="00170291"/>
    <w:rsid w:val="00170354"/>
    <w:rsid w:val="00170432"/>
    <w:rsid w:val="00171524"/>
    <w:rsid w:val="00171666"/>
    <w:rsid w:val="00171D78"/>
    <w:rsid w:val="00172446"/>
    <w:rsid w:val="00173BBE"/>
    <w:rsid w:val="001756F1"/>
    <w:rsid w:val="00176E48"/>
    <w:rsid w:val="00177024"/>
    <w:rsid w:val="001772EE"/>
    <w:rsid w:val="00181382"/>
    <w:rsid w:val="001844A4"/>
    <w:rsid w:val="00187653"/>
    <w:rsid w:val="00187B34"/>
    <w:rsid w:val="00193A5F"/>
    <w:rsid w:val="00194C1C"/>
    <w:rsid w:val="00196551"/>
    <w:rsid w:val="0019799A"/>
    <w:rsid w:val="001A0DB9"/>
    <w:rsid w:val="001A25E6"/>
    <w:rsid w:val="001A41C6"/>
    <w:rsid w:val="001A6D8F"/>
    <w:rsid w:val="001A72CD"/>
    <w:rsid w:val="001A74C9"/>
    <w:rsid w:val="001A7622"/>
    <w:rsid w:val="001B0A6E"/>
    <w:rsid w:val="001B38D5"/>
    <w:rsid w:val="001B4051"/>
    <w:rsid w:val="001B4AE7"/>
    <w:rsid w:val="001B688F"/>
    <w:rsid w:val="001B6C03"/>
    <w:rsid w:val="001B6C74"/>
    <w:rsid w:val="001B7B02"/>
    <w:rsid w:val="001C496B"/>
    <w:rsid w:val="001C5B6A"/>
    <w:rsid w:val="001C60CB"/>
    <w:rsid w:val="001C68B4"/>
    <w:rsid w:val="001C6FE6"/>
    <w:rsid w:val="001C789A"/>
    <w:rsid w:val="001D16C7"/>
    <w:rsid w:val="001D1932"/>
    <w:rsid w:val="001D1A96"/>
    <w:rsid w:val="001D1B2F"/>
    <w:rsid w:val="001D5145"/>
    <w:rsid w:val="001E14D6"/>
    <w:rsid w:val="001E2227"/>
    <w:rsid w:val="001E2D57"/>
    <w:rsid w:val="001E33E1"/>
    <w:rsid w:val="001F0B2E"/>
    <w:rsid w:val="001F3876"/>
    <w:rsid w:val="001F39EC"/>
    <w:rsid w:val="001F5FDD"/>
    <w:rsid w:val="00200D0A"/>
    <w:rsid w:val="00202E36"/>
    <w:rsid w:val="00205187"/>
    <w:rsid w:val="00206CC8"/>
    <w:rsid w:val="0020702E"/>
    <w:rsid w:val="00207E63"/>
    <w:rsid w:val="00211E2E"/>
    <w:rsid w:val="00212DD5"/>
    <w:rsid w:val="0021391D"/>
    <w:rsid w:val="002144DC"/>
    <w:rsid w:val="00214644"/>
    <w:rsid w:val="002149E0"/>
    <w:rsid w:val="00214B7F"/>
    <w:rsid w:val="00215588"/>
    <w:rsid w:val="00215FAF"/>
    <w:rsid w:val="00216DD3"/>
    <w:rsid w:val="002207AF"/>
    <w:rsid w:val="002223E8"/>
    <w:rsid w:val="00222D41"/>
    <w:rsid w:val="002236F3"/>
    <w:rsid w:val="00224005"/>
    <w:rsid w:val="002240B0"/>
    <w:rsid w:val="00224F5E"/>
    <w:rsid w:val="00226352"/>
    <w:rsid w:val="00231586"/>
    <w:rsid w:val="0023271D"/>
    <w:rsid w:val="00232B9C"/>
    <w:rsid w:val="00234120"/>
    <w:rsid w:val="002345C3"/>
    <w:rsid w:val="00235140"/>
    <w:rsid w:val="00235D9A"/>
    <w:rsid w:val="00235ED8"/>
    <w:rsid w:val="002361C9"/>
    <w:rsid w:val="00237884"/>
    <w:rsid w:val="00237BD5"/>
    <w:rsid w:val="00241D5E"/>
    <w:rsid w:val="00242109"/>
    <w:rsid w:val="00242B1E"/>
    <w:rsid w:val="00243812"/>
    <w:rsid w:val="002447A1"/>
    <w:rsid w:val="002453FE"/>
    <w:rsid w:val="00247CCC"/>
    <w:rsid w:val="00251225"/>
    <w:rsid w:val="0025294A"/>
    <w:rsid w:val="002529DA"/>
    <w:rsid w:val="002548F2"/>
    <w:rsid w:val="002557E9"/>
    <w:rsid w:val="00256968"/>
    <w:rsid w:val="00257D19"/>
    <w:rsid w:val="002609DF"/>
    <w:rsid w:val="00261D13"/>
    <w:rsid w:val="00263053"/>
    <w:rsid w:val="00263852"/>
    <w:rsid w:val="00265275"/>
    <w:rsid w:val="002653D0"/>
    <w:rsid w:val="002662FF"/>
    <w:rsid w:val="002664C1"/>
    <w:rsid w:val="00266A1E"/>
    <w:rsid w:val="0026790B"/>
    <w:rsid w:val="00267A29"/>
    <w:rsid w:val="002708BA"/>
    <w:rsid w:val="00272B41"/>
    <w:rsid w:val="00274CB0"/>
    <w:rsid w:val="00277C5D"/>
    <w:rsid w:val="002800AA"/>
    <w:rsid w:val="00280AE5"/>
    <w:rsid w:val="00280E9C"/>
    <w:rsid w:val="002818F6"/>
    <w:rsid w:val="00281B21"/>
    <w:rsid w:val="0028484A"/>
    <w:rsid w:val="002862C7"/>
    <w:rsid w:val="00287043"/>
    <w:rsid w:val="002876E5"/>
    <w:rsid w:val="00287787"/>
    <w:rsid w:val="00293501"/>
    <w:rsid w:val="00294478"/>
    <w:rsid w:val="00294F14"/>
    <w:rsid w:val="00295BA6"/>
    <w:rsid w:val="00297E9E"/>
    <w:rsid w:val="002A0317"/>
    <w:rsid w:val="002A489A"/>
    <w:rsid w:val="002A5BC0"/>
    <w:rsid w:val="002B13ED"/>
    <w:rsid w:val="002B1828"/>
    <w:rsid w:val="002B2829"/>
    <w:rsid w:val="002B2A6B"/>
    <w:rsid w:val="002B6575"/>
    <w:rsid w:val="002C1F57"/>
    <w:rsid w:val="002C278D"/>
    <w:rsid w:val="002C2DD8"/>
    <w:rsid w:val="002C3554"/>
    <w:rsid w:val="002D080F"/>
    <w:rsid w:val="002D225C"/>
    <w:rsid w:val="002D3639"/>
    <w:rsid w:val="002D3D1F"/>
    <w:rsid w:val="002D4A11"/>
    <w:rsid w:val="002D6B5F"/>
    <w:rsid w:val="002D72AA"/>
    <w:rsid w:val="002E6FD5"/>
    <w:rsid w:val="002E72A2"/>
    <w:rsid w:val="002E7406"/>
    <w:rsid w:val="002E7CE9"/>
    <w:rsid w:val="002F3058"/>
    <w:rsid w:val="002F5884"/>
    <w:rsid w:val="002F6A7F"/>
    <w:rsid w:val="003003CE"/>
    <w:rsid w:val="00300A1C"/>
    <w:rsid w:val="0030627E"/>
    <w:rsid w:val="00307866"/>
    <w:rsid w:val="0031431D"/>
    <w:rsid w:val="003160A0"/>
    <w:rsid w:val="00323B2B"/>
    <w:rsid w:val="0032482A"/>
    <w:rsid w:val="00324C23"/>
    <w:rsid w:val="0032561B"/>
    <w:rsid w:val="0032609B"/>
    <w:rsid w:val="00327C2E"/>
    <w:rsid w:val="00332F34"/>
    <w:rsid w:val="003335E4"/>
    <w:rsid w:val="00333770"/>
    <w:rsid w:val="0033547C"/>
    <w:rsid w:val="00336BEE"/>
    <w:rsid w:val="00337EEB"/>
    <w:rsid w:val="00337FDE"/>
    <w:rsid w:val="00340140"/>
    <w:rsid w:val="00340539"/>
    <w:rsid w:val="0034105B"/>
    <w:rsid w:val="00341224"/>
    <w:rsid w:val="00341D46"/>
    <w:rsid w:val="003431A5"/>
    <w:rsid w:val="0034421E"/>
    <w:rsid w:val="003447F0"/>
    <w:rsid w:val="00345AC8"/>
    <w:rsid w:val="00346A41"/>
    <w:rsid w:val="003502D9"/>
    <w:rsid w:val="00351F76"/>
    <w:rsid w:val="00352A95"/>
    <w:rsid w:val="003533BB"/>
    <w:rsid w:val="003533D3"/>
    <w:rsid w:val="00353F88"/>
    <w:rsid w:val="003544E8"/>
    <w:rsid w:val="00355954"/>
    <w:rsid w:val="003577E3"/>
    <w:rsid w:val="00360884"/>
    <w:rsid w:val="00360980"/>
    <w:rsid w:val="003611F3"/>
    <w:rsid w:val="00361786"/>
    <w:rsid w:val="00363215"/>
    <w:rsid w:val="003638DE"/>
    <w:rsid w:val="00364EC9"/>
    <w:rsid w:val="00365E8A"/>
    <w:rsid w:val="00367710"/>
    <w:rsid w:val="00370C73"/>
    <w:rsid w:val="00374FE6"/>
    <w:rsid w:val="00377EFC"/>
    <w:rsid w:val="0038175A"/>
    <w:rsid w:val="00381D72"/>
    <w:rsid w:val="00382467"/>
    <w:rsid w:val="003913B4"/>
    <w:rsid w:val="00391F0B"/>
    <w:rsid w:val="00392737"/>
    <w:rsid w:val="00392B1D"/>
    <w:rsid w:val="003959F4"/>
    <w:rsid w:val="0039684E"/>
    <w:rsid w:val="003968C6"/>
    <w:rsid w:val="003A07DB"/>
    <w:rsid w:val="003A212E"/>
    <w:rsid w:val="003A267E"/>
    <w:rsid w:val="003A37D2"/>
    <w:rsid w:val="003A3961"/>
    <w:rsid w:val="003A413C"/>
    <w:rsid w:val="003A5FCB"/>
    <w:rsid w:val="003B0576"/>
    <w:rsid w:val="003B08DE"/>
    <w:rsid w:val="003B0998"/>
    <w:rsid w:val="003B5A3A"/>
    <w:rsid w:val="003B60EE"/>
    <w:rsid w:val="003C2836"/>
    <w:rsid w:val="003C351D"/>
    <w:rsid w:val="003C4077"/>
    <w:rsid w:val="003C5669"/>
    <w:rsid w:val="003C6138"/>
    <w:rsid w:val="003C6757"/>
    <w:rsid w:val="003C6B50"/>
    <w:rsid w:val="003C7111"/>
    <w:rsid w:val="003C7E67"/>
    <w:rsid w:val="003C7E82"/>
    <w:rsid w:val="003D02D4"/>
    <w:rsid w:val="003D09BC"/>
    <w:rsid w:val="003D1407"/>
    <w:rsid w:val="003D16EB"/>
    <w:rsid w:val="003D3B28"/>
    <w:rsid w:val="003D5F72"/>
    <w:rsid w:val="003D7001"/>
    <w:rsid w:val="003E07CC"/>
    <w:rsid w:val="003E0D54"/>
    <w:rsid w:val="003E1EE8"/>
    <w:rsid w:val="003E25FA"/>
    <w:rsid w:val="003E306C"/>
    <w:rsid w:val="003E3E10"/>
    <w:rsid w:val="003E448A"/>
    <w:rsid w:val="003E746B"/>
    <w:rsid w:val="003F1EF4"/>
    <w:rsid w:val="003F2130"/>
    <w:rsid w:val="003F2C71"/>
    <w:rsid w:val="003F4E12"/>
    <w:rsid w:val="003F6569"/>
    <w:rsid w:val="003F7658"/>
    <w:rsid w:val="00400A63"/>
    <w:rsid w:val="00402317"/>
    <w:rsid w:val="00405AA7"/>
    <w:rsid w:val="00405CA4"/>
    <w:rsid w:val="00407F98"/>
    <w:rsid w:val="004101B8"/>
    <w:rsid w:val="004141CB"/>
    <w:rsid w:val="00415C94"/>
    <w:rsid w:val="00416088"/>
    <w:rsid w:val="004177CA"/>
    <w:rsid w:val="004210C5"/>
    <w:rsid w:val="00421CF3"/>
    <w:rsid w:val="004230E0"/>
    <w:rsid w:val="00424114"/>
    <w:rsid w:val="00425863"/>
    <w:rsid w:val="00425C59"/>
    <w:rsid w:val="0043016D"/>
    <w:rsid w:val="0043158E"/>
    <w:rsid w:val="00432072"/>
    <w:rsid w:val="0043331A"/>
    <w:rsid w:val="004353C5"/>
    <w:rsid w:val="00436991"/>
    <w:rsid w:val="00437294"/>
    <w:rsid w:val="004372F0"/>
    <w:rsid w:val="004410E3"/>
    <w:rsid w:val="004410FC"/>
    <w:rsid w:val="004415CF"/>
    <w:rsid w:val="004438DD"/>
    <w:rsid w:val="00445441"/>
    <w:rsid w:val="00445654"/>
    <w:rsid w:val="004456DE"/>
    <w:rsid w:val="004474BB"/>
    <w:rsid w:val="00447AD8"/>
    <w:rsid w:val="00447E3C"/>
    <w:rsid w:val="004552EF"/>
    <w:rsid w:val="0045582E"/>
    <w:rsid w:val="00455C36"/>
    <w:rsid w:val="004561A3"/>
    <w:rsid w:val="004637E4"/>
    <w:rsid w:val="00463872"/>
    <w:rsid w:val="004651BD"/>
    <w:rsid w:val="00465258"/>
    <w:rsid w:val="00465A4E"/>
    <w:rsid w:val="004666A7"/>
    <w:rsid w:val="004667FD"/>
    <w:rsid w:val="0046727F"/>
    <w:rsid w:val="0047008B"/>
    <w:rsid w:val="00474644"/>
    <w:rsid w:val="00474EB1"/>
    <w:rsid w:val="004751E2"/>
    <w:rsid w:val="00481E16"/>
    <w:rsid w:val="00481EF2"/>
    <w:rsid w:val="00483D92"/>
    <w:rsid w:val="004845F0"/>
    <w:rsid w:val="00486834"/>
    <w:rsid w:val="00487606"/>
    <w:rsid w:val="004902C2"/>
    <w:rsid w:val="00490EE0"/>
    <w:rsid w:val="00491046"/>
    <w:rsid w:val="0049108B"/>
    <w:rsid w:val="00492867"/>
    <w:rsid w:val="00497BCB"/>
    <w:rsid w:val="004A06E6"/>
    <w:rsid w:val="004A2939"/>
    <w:rsid w:val="004A2D03"/>
    <w:rsid w:val="004A332C"/>
    <w:rsid w:val="004A3382"/>
    <w:rsid w:val="004A3D96"/>
    <w:rsid w:val="004A56DA"/>
    <w:rsid w:val="004A6F40"/>
    <w:rsid w:val="004B04E9"/>
    <w:rsid w:val="004B2CBA"/>
    <w:rsid w:val="004B4129"/>
    <w:rsid w:val="004B4B87"/>
    <w:rsid w:val="004B4E78"/>
    <w:rsid w:val="004B5939"/>
    <w:rsid w:val="004B5BEE"/>
    <w:rsid w:val="004C03D8"/>
    <w:rsid w:val="004C0B5F"/>
    <w:rsid w:val="004C0CE4"/>
    <w:rsid w:val="004C4826"/>
    <w:rsid w:val="004C50AB"/>
    <w:rsid w:val="004C5770"/>
    <w:rsid w:val="004C6569"/>
    <w:rsid w:val="004C6D43"/>
    <w:rsid w:val="004C7B6C"/>
    <w:rsid w:val="004D0491"/>
    <w:rsid w:val="004D1BBB"/>
    <w:rsid w:val="004D1D5F"/>
    <w:rsid w:val="004D59AC"/>
    <w:rsid w:val="004D798B"/>
    <w:rsid w:val="004E2DB9"/>
    <w:rsid w:val="004E43D1"/>
    <w:rsid w:val="004E5369"/>
    <w:rsid w:val="004E71C8"/>
    <w:rsid w:val="004E73F3"/>
    <w:rsid w:val="004E7F34"/>
    <w:rsid w:val="004F23FB"/>
    <w:rsid w:val="004F3652"/>
    <w:rsid w:val="004F36EC"/>
    <w:rsid w:val="004F3DF1"/>
    <w:rsid w:val="004F4ED4"/>
    <w:rsid w:val="004F51B7"/>
    <w:rsid w:val="004F7EC7"/>
    <w:rsid w:val="004F7F37"/>
    <w:rsid w:val="005004CF"/>
    <w:rsid w:val="00500590"/>
    <w:rsid w:val="00500BC2"/>
    <w:rsid w:val="00501E9F"/>
    <w:rsid w:val="00502D0E"/>
    <w:rsid w:val="00503034"/>
    <w:rsid w:val="005060A0"/>
    <w:rsid w:val="00506B99"/>
    <w:rsid w:val="00507434"/>
    <w:rsid w:val="005101D7"/>
    <w:rsid w:val="005131A4"/>
    <w:rsid w:val="00513E9E"/>
    <w:rsid w:val="00516808"/>
    <w:rsid w:val="0052174B"/>
    <w:rsid w:val="0052269A"/>
    <w:rsid w:val="00523175"/>
    <w:rsid w:val="00525425"/>
    <w:rsid w:val="00532891"/>
    <w:rsid w:val="0053351C"/>
    <w:rsid w:val="00535790"/>
    <w:rsid w:val="00541906"/>
    <w:rsid w:val="00542478"/>
    <w:rsid w:val="00544382"/>
    <w:rsid w:val="00545324"/>
    <w:rsid w:val="0054654E"/>
    <w:rsid w:val="0055029E"/>
    <w:rsid w:val="005516AC"/>
    <w:rsid w:val="0055285E"/>
    <w:rsid w:val="00555826"/>
    <w:rsid w:val="00555C74"/>
    <w:rsid w:val="00555DB2"/>
    <w:rsid w:val="00562AFC"/>
    <w:rsid w:val="0056305C"/>
    <w:rsid w:val="005638D7"/>
    <w:rsid w:val="005647B2"/>
    <w:rsid w:val="00564B72"/>
    <w:rsid w:val="00565117"/>
    <w:rsid w:val="005706AD"/>
    <w:rsid w:val="00570F33"/>
    <w:rsid w:val="00574765"/>
    <w:rsid w:val="0057549F"/>
    <w:rsid w:val="00583AED"/>
    <w:rsid w:val="00584DC5"/>
    <w:rsid w:val="0058577A"/>
    <w:rsid w:val="00590187"/>
    <w:rsid w:val="00591C37"/>
    <w:rsid w:val="0059276D"/>
    <w:rsid w:val="00593DF6"/>
    <w:rsid w:val="005952FA"/>
    <w:rsid w:val="00596C6A"/>
    <w:rsid w:val="00597DF4"/>
    <w:rsid w:val="005A00E1"/>
    <w:rsid w:val="005A271B"/>
    <w:rsid w:val="005A30B6"/>
    <w:rsid w:val="005A434D"/>
    <w:rsid w:val="005A6DF1"/>
    <w:rsid w:val="005A7F45"/>
    <w:rsid w:val="005B081A"/>
    <w:rsid w:val="005B1DF6"/>
    <w:rsid w:val="005B1F95"/>
    <w:rsid w:val="005B2CEE"/>
    <w:rsid w:val="005B2DFA"/>
    <w:rsid w:val="005B55A8"/>
    <w:rsid w:val="005B5AF4"/>
    <w:rsid w:val="005B63AE"/>
    <w:rsid w:val="005C096A"/>
    <w:rsid w:val="005C1000"/>
    <w:rsid w:val="005C1BE8"/>
    <w:rsid w:val="005C1C3E"/>
    <w:rsid w:val="005C28D2"/>
    <w:rsid w:val="005D032A"/>
    <w:rsid w:val="005D0EDB"/>
    <w:rsid w:val="005D3511"/>
    <w:rsid w:val="005D3787"/>
    <w:rsid w:val="005D57AE"/>
    <w:rsid w:val="005D60CC"/>
    <w:rsid w:val="005D6653"/>
    <w:rsid w:val="005D7307"/>
    <w:rsid w:val="005D7FA4"/>
    <w:rsid w:val="005E1C36"/>
    <w:rsid w:val="005E2141"/>
    <w:rsid w:val="005E290A"/>
    <w:rsid w:val="005E4E69"/>
    <w:rsid w:val="005E5029"/>
    <w:rsid w:val="005E6157"/>
    <w:rsid w:val="005F115C"/>
    <w:rsid w:val="005F16CF"/>
    <w:rsid w:val="005F30F0"/>
    <w:rsid w:val="005F34BF"/>
    <w:rsid w:val="005F40EB"/>
    <w:rsid w:val="005F44B7"/>
    <w:rsid w:val="005F4934"/>
    <w:rsid w:val="005F5694"/>
    <w:rsid w:val="005F59A7"/>
    <w:rsid w:val="005F6E83"/>
    <w:rsid w:val="00602DD3"/>
    <w:rsid w:val="00602EB3"/>
    <w:rsid w:val="00603704"/>
    <w:rsid w:val="00603F4D"/>
    <w:rsid w:val="00605069"/>
    <w:rsid w:val="00605988"/>
    <w:rsid w:val="00610199"/>
    <w:rsid w:val="0061036E"/>
    <w:rsid w:val="0061090B"/>
    <w:rsid w:val="00611681"/>
    <w:rsid w:val="0061181D"/>
    <w:rsid w:val="0061267C"/>
    <w:rsid w:val="0061362B"/>
    <w:rsid w:val="0061427B"/>
    <w:rsid w:val="0061556E"/>
    <w:rsid w:val="0061595E"/>
    <w:rsid w:val="00616C7B"/>
    <w:rsid w:val="00617023"/>
    <w:rsid w:val="00622362"/>
    <w:rsid w:val="006225E8"/>
    <w:rsid w:val="006233D8"/>
    <w:rsid w:val="0062385D"/>
    <w:rsid w:val="00623D0B"/>
    <w:rsid w:val="00627343"/>
    <w:rsid w:val="006306BD"/>
    <w:rsid w:val="0063073C"/>
    <w:rsid w:val="00631AB2"/>
    <w:rsid w:val="0063306E"/>
    <w:rsid w:val="00634BB5"/>
    <w:rsid w:val="00635E39"/>
    <w:rsid w:val="00637BAF"/>
    <w:rsid w:val="00642A29"/>
    <w:rsid w:val="00642D52"/>
    <w:rsid w:val="006435EE"/>
    <w:rsid w:val="006441FC"/>
    <w:rsid w:val="00644E3B"/>
    <w:rsid w:val="00645DAA"/>
    <w:rsid w:val="00647CF7"/>
    <w:rsid w:val="006507F6"/>
    <w:rsid w:val="00653108"/>
    <w:rsid w:val="006536DA"/>
    <w:rsid w:val="00654DF0"/>
    <w:rsid w:val="00655883"/>
    <w:rsid w:val="00656C12"/>
    <w:rsid w:val="00656DE5"/>
    <w:rsid w:val="006624DD"/>
    <w:rsid w:val="006646E0"/>
    <w:rsid w:val="0067101F"/>
    <w:rsid w:val="006712DF"/>
    <w:rsid w:val="0067511D"/>
    <w:rsid w:val="00676167"/>
    <w:rsid w:val="00680AC3"/>
    <w:rsid w:val="00681CDF"/>
    <w:rsid w:val="00682AE4"/>
    <w:rsid w:val="00682BDF"/>
    <w:rsid w:val="00684A97"/>
    <w:rsid w:val="00684F70"/>
    <w:rsid w:val="006852C7"/>
    <w:rsid w:val="006876D4"/>
    <w:rsid w:val="00694C59"/>
    <w:rsid w:val="00694D59"/>
    <w:rsid w:val="00695B0D"/>
    <w:rsid w:val="0069615D"/>
    <w:rsid w:val="006A0AAE"/>
    <w:rsid w:val="006A0E96"/>
    <w:rsid w:val="006A1D5A"/>
    <w:rsid w:val="006A1F6E"/>
    <w:rsid w:val="006A2503"/>
    <w:rsid w:val="006A38A4"/>
    <w:rsid w:val="006A4261"/>
    <w:rsid w:val="006A448C"/>
    <w:rsid w:val="006A46F5"/>
    <w:rsid w:val="006A5104"/>
    <w:rsid w:val="006A6BF1"/>
    <w:rsid w:val="006B1094"/>
    <w:rsid w:val="006B38E9"/>
    <w:rsid w:val="006B4D27"/>
    <w:rsid w:val="006B4F92"/>
    <w:rsid w:val="006B6F0D"/>
    <w:rsid w:val="006C0797"/>
    <w:rsid w:val="006C0B63"/>
    <w:rsid w:val="006C12F3"/>
    <w:rsid w:val="006C19AD"/>
    <w:rsid w:val="006C1C8D"/>
    <w:rsid w:val="006C3C17"/>
    <w:rsid w:val="006C3E9E"/>
    <w:rsid w:val="006C6304"/>
    <w:rsid w:val="006D0CD4"/>
    <w:rsid w:val="006D0DFE"/>
    <w:rsid w:val="006D2700"/>
    <w:rsid w:val="006D2A6C"/>
    <w:rsid w:val="006D3D97"/>
    <w:rsid w:val="006D4800"/>
    <w:rsid w:val="006D48FC"/>
    <w:rsid w:val="006D5A80"/>
    <w:rsid w:val="006D667C"/>
    <w:rsid w:val="006E078F"/>
    <w:rsid w:val="006E24A0"/>
    <w:rsid w:val="006E2903"/>
    <w:rsid w:val="006E3181"/>
    <w:rsid w:val="006E36C4"/>
    <w:rsid w:val="006E398D"/>
    <w:rsid w:val="006E3EAC"/>
    <w:rsid w:val="006E7447"/>
    <w:rsid w:val="006F2777"/>
    <w:rsid w:val="006F367A"/>
    <w:rsid w:val="006F3A10"/>
    <w:rsid w:val="006F4B6D"/>
    <w:rsid w:val="006F5262"/>
    <w:rsid w:val="006F68F1"/>
    <w:rsid w:val="006F6FCB"/>
    <w:rsid w:val="006F7E53"/>
    <w:rsid w:val="00702D9E"/>
    <w:rsid w:val="00705F13"/>
    <w:rsid w:val="00706298"/>
    <w:rsid w:val="007068C7"/>
    <w:rsid w:val="00710642"/>
    <w:rsid w:val="00712DAC"/>
    <w:rsid w:val="00714BA2"/>
    <w:rsid w:val="007157F5"/>
    <w:rsid w:val="00715BE6"/>
    <w:rsid w:val="00715D1B"/>
    <w:rsid w:val="00717BC0"/>
    <w:rsid w:val="00720B25"/>
    <w:rsid w:val="00721B23"/>
    <w:rsid w:val="00723C0A"/>
    <w:rsid w:val="0072427A"/>
    <w:rsid w:val="007262F0"/>
    <w:rsid w:val="0072725A"/>
    <w:rsid w:val="0072757B"/>
    <w:rsid w:val="00727B36"/>
    <w:rsid w:val="0073139D"/>
    <w:rsid w:val="00734616"/>
    <w:rsid w:val="00734B32"/>
    <w:rsid w:val="00735088"/>
    <w:rsid w:val="00736F36"/>
    <w:rsid w:val="0073733E"/>
    <w:rsid w:val="00740F23"/>
    <w:rsid w:val="0074360E"/>
    <w:rsid w:val="007438A8"/>
    <w:rsid w:val="00743AAA"/>
    <w:rsid w:val="00743C72"/>
    <w:rsid w:val="00744BA2"/>
    <w:rsid w:val="007466AC"/>
    <w:rsid w:val="00747706"/>
    <w:rsid w:val="00750855"/>
    <w:rsid w:val="00753E22"/>
    <w:rsid w:val="00754F45"/>
    <w:rsid w:val="0075629F"/>
    <w:rsid w:val="00756DCB"/>
    <w:rsid w:val="00757F91"/>
    <w:rsid w:val="00760CFC"/>
    <w:rsid w:val="00765DBF"/>
    <w:rsid w:val="00771389"/>
    <w:rsid w:val="00771EFB"/>
    <w:rsid w:val="00772E87"/>
    <w:rsid w:val="0077679F"/>
    <w:rsid w:val="007775DB"/>
    <w:rsid w:val="007811B5"/>
    <w:rsid w:val="00783E2B"/>
    <w:rsid w:val="007844BC"/>
    <w:rsid w:val="007851DE"/>
    <w:rsid w:val="0078537C"/>
    <w:rsid w:val="0078664A"/>
    <w:rsid w:val="00786B61"/>
    <w:rsid w:val="00786E19"/>
    <w:rsid w:val="0078750E"/>
    <w:rsid w:val="00790040"/>
    <w:rsid w:val="00791ABD"/>
    <w:rsid w:val="007940A3"/>
    <w:rsid w:val="00795037"/>
    <w:rsid w:val="007A11A0"/>
    <w:rsid w:val="007A45E8"/>
    <w:rsid w:val="007A5592"/>
    <w:rsid w:val="007A58CF"/>
    <w:rsid w:val="007A6ABF"/>
    <w:rsid w:val="007A6F70"/>
    <w:rsid w:val="007B3A1C"/>
    <w:rsid w:val="007C18C5"/>
    <w:rsid w:val="007C1D87"/>
    <w:rsid w:val="007C4115"/>
    <w:rsid w:val="007C4AAB"/>
    <w:rsid w:val="007C4D9F"/>
    <w:rsid w:val="007D16A5"/>
    <w:rsid w:val="007D1F72"/>
    <w:rsid w:val="007D3452"/>
    <w:rsid w:val="007D3C9F"/>
    <w:rsid w:val="007D559D"/>
    <w:rsid w:val="007D5CDA"/>
    <w:rsid w:val="007E0378"/>
    <w:rsid w:val="007E1302"/>
    <w:rsid w:val="007E1B17"/>
    <w:rsid w:val="007E3AA2"/>
    <w:rsid w:val="007E5768"/>
    <w:rsid w:val="007F31DE"/>
    <w:rsid w:val="007F639B"/>
    <w:rsid w:val="0080103D"/>
    <w:rsid w:val="008024E4"/>
    <w:rsid w:val="00803D8D"/>
    <w:rsid w:val="008060DD"/>
    <w:rsid w:val="00807698"/>
    <w:rsid w:val="008108D3"/>
    <w:rsid w:val="00810B01"/>
    <w:rsid w:val="00811406"/>
    <w:rsid w:val="00812027"/>
    <w:rsid w:val="00812349"/>
    <w:rsid w:val="0081405C"/>
    <w:rsid w:val="0081492A"/>
    <w:rsid w:val="00817CF7"/>
    <w:rsid w:val="0082009E"/>
    <w:rsid w:val="008206A3"/>
    <w:rsid w:val="0082077F"/>
    <w:rsid w:val="00823364"/>
    <w:rsid w:val="008256BD"/>
    <w:rsid w:val="008259F0"/>
    <w:rsid w:val="008261FD"/>
    <w:rsid w:val="008266CA"/>
    <w:rsid w:val="00826C5A"/>
    <w:rsid w:val="0083107C"/>
    <w:rsid w:val="00831754"/>
    <w:rsid w:val="008336DA"/>
    <w:rsid w:val="00833A4C"/>
    <w:rsid w:val="00836F73"/>
    <w:rsid w:val="00841514"/>
    <w:rsid w:val="00841674"/>
    <w:rsid w:val="00842BF4"/>
    <w:rsid w:val="00842C5E"/>
    <w:rsid w:val="00844D8D"/>
    <w:rsid w:val="0084510F"/>
    <w:rsid w:val="00845E8D"/>
    <w:rsid w:val="00846BB8"/>
    <w:rsid w:val="00852E42"/>
    <w:rsid w:val="00855965"/>
    <w:rsid w:val="008563E2"/>
    <w:rsid w:val="00856B1F"/>
    <w:rsid w:val="00860F65"/>
    <w:rsid w:val="00862589"/>
    <w:rsid w:val="00862C4A"/>
    <w:rsid w:val="0086426A"/>
    <w:rsid w:val="00864438"/>
    <w:rsid w:val="008645A1"/>
    <w:rsid w:val="008652A5"/>
    <w:rsid w:val="00865322"/>
    <w:rsid w:val="008655A0"/>
    <w:rsid w:val="00865607"/>
    <w:rsid w:val="00870286"/>
    <w:rsid w:val="00870E3D"/>
    <w:rsid w:val="00873F1D"/>
    <w:rsid w:val="00875F64"/>
    <w:rsid w:val="00876666"/>
    <w:rsid w:val="00876E7A"/>
    <w:rsid w:val="00877207"/>
    <w:rsid w:val="00883ACF"/>
    <w:rsid w:val="00883D0B"/>
    <w:rsid w:val="00885511"/>
    <w:rsid w:val="00885A5A"/>
    <w:rsid w:val="00886E5E"/>
    <w:rsid w:val="0088746F"/>
    <w:rsid w:val="00890E3E"/>
    <w:rsid w:val="00892F80"/>
    <w:rsid w:val="0089668B"/>
    <w:rsid w:val="008A1122"/>
    <w:rsid w:val="008A1E4E"/>
    <w:rsid w:val="008A3D51"/>
    <w:rsid w:val="008A5894"/>
    <w:rsid w:val="008A659C"/>
    <w:rsid w:val="008A6762"/>
    <w:rsid w:val="008A6DBD"/>
    <w:rsid w:val="008B2C58"/>
    <w:rsid w:val="008B6EDC"/>
    <w:rsid w:val="008B7258"/>
    <w:rsid w:val="008B788E"/>
    <w:rsid w:val="008C0B0D"/>
    <w:rsid w:val="008C0F1C"/>
    <w:rsid w:val="008C11FA"/>
    <w:rsid w:val="008C2340"/>
    <w:rsid w:val="008C3074"/>
    <w:rsid w:val="008C4054"/>
    <w:rsid w:val="008C5AA3"/>
    <w:rsid w:val="008C5BEC"/>
    <w:rsid w:val="008C5D63"/>
    <w:rsid w:val="008C6AD2"/>
    <w:rsid w:val="008C7C2A"/>
    <w:rsid w:val="008C7C43"/>
    <w:rsid w:val="008D0454"/>
    <w:rsid w:val="008D0474"/>
    <w:rsid w:val="008D20C9"/>
    <w:rsid w:val="008D2797"/>
    <w:rsid w:val="008D44B0"/>
    <w:rsid w:val="008D799A"/>
    <w:rsid w:val="008E1463"/>
    <w:rsid w:val="008E2CC0"/>
    <w:rsid w:val="008E391F"/>
    <w:rsid w:val="008E6896"/>
    <w:rsid w:val="008E694C"/>
    <w:rsid w:val="008E6E3F"/>
    <w:rsid w:val="008E7F27"/>
    <w:rsid w:val="008F09C1"/>
    <w:rsid w:val="008F17F2"/>
    <w:rsid w:val="008F4976"/>
    <w:rsid w:val="008F681B"/>
    <w:rsid w:val="008F7E21"/>
    <w:rsid w:val="00900091"/>
    <w:rsid w:val="00900AD2"/>
    <w:rsid w:val="0090201D"/>
    <w:rsid w:val="0090227D"/>
    <w:rsid w:val="0090247C"/>
    <w:rsid w:val="00902C2D"/>
    <w:rsid w:val="009078B4"/>
    <w:rsid w:val="00907FD7"/>
    <w:rsid w:val="009104B6"/>
    <w:rsid w:val="00912CDB"/>
    <w:rsid w:val="0091399F"/>
    <w:rsid w:val="00913A98"/>
    <w:rsid w:val="009140BE"/>
    <w:rsid w:val="0091530E"/>
    <w:rsid w:val="009167BA"/>
    <w:rsid w:val="00916BA3"/>
    <w:rsid w:val="00917C3C"/>
    <w:rsid w:val="00920385"/>
    <w:rsid w:val="009208CD"/>
    <w:rsid w:val="00920FFA"/>
    <w:rsid w:val="009215FA"/>
    <w:rsid w:val="00922AD7"/>
    <w:rsid w:val="00923700"/>
    <w:rsid w:val="00924951"/>
    <w:rsid w:val="00925CA2"/>
    <w:rsid w:val="00926024"/>
    <w:rsid w:val="00930DAC"/>
    <w:rsid w:val="009311A5"/>
    <w:rsid w:val="00932B95"/>
    <w:rsid w:val="009343B7"/>
    <w:rsid w:val="00934688"/>
    <w:rsid w:val="00934A0D"/>
    <w:rsid w:val="00934E4D"/>
    <w:rsid w:val="00940577"/>
    <w:rsid w:val="00941302"/>
    <w:rsid w:val="00942371"/>
    <w:rsid w:val="009443E2"/>
    <w:rsid w:val="00945093"/>
    <w:rsid w:val="0094701C"/>
    <w:rsid w:val="009543FA"/>
    <w:rsid w:val="00956DE1"/>
    <w:rsid w:val="00956FDD"/>
    <w:rsid w:val="009601DC"/>
    <w:rsid w:val="009620B6"/>
    <w:rsid w:val="009645E2"/>
    <w:rsid w:val="00964E4E"/>
    <w:rsid w:val="00967865"/>
    <w:rsid w:val="00970887"/>
    <w:rsid w:val="0097418E"/>
    <w:rsid w:val="00974DF9"/>
    <w:rsid w:val="00975659"/>
    <w:rsid w:val="009762F6"/>
    <w:rsid w:val="00976B1F"/>
    <w:rsid w:val="00977E2A"/>
    <w:rsid w:val="00980A02"/>
    <w:rsid w:val="0098219E"/>
    <w:rsid w:val="00983723"/>
    <w:rsid w:val="009839BF"/>
    <w:rsid w:val="00984553"/>
    <w:rsid w:val="00984BF3"/>
    <w:rsid w:val="00985108"/>
    <w:rsid w:val="00985C65"/>
    <w:rsid w:val="00990A15"/>
    <w:rsid w:val="00991345"/>
    <w:rsid w:val="00991979"/>
    <w:rsid w:val="009921BB"/>
    <w:rsid w:val="00992E5A"/>
    <w:rsid w:val="00993C6B"/>
    <w:rsid w:val="0099430D"/>
    <w:rsid w:val="00995CF2"/>
    <w:rsid w:val="00997426"/>
    <w:rsid w:val="009A1089"/>
    <w:rsid w:val="009A35CF"/>
    <w:rsid w:val="009A3859"/>
    <w:rsid w:val="009A6667"/>
    <w:rsid w:val="009A67E5"/>
    <w:rsid w:val="009A6F84"/>
    <w:rsid w:val="009A7988"/>
    <w:rsid w:val="009B3E20"/>
    <w:rsid w:val="009B5AC5"/>
    <w:rsid w:val="009B5E5D"/>
    <w:rsid w:val="009B72E2"/>
    <w:rsid w:val="009B7475"/>
    <w:rsid w:val="009B76BF"/>
    <w:rsid w:val="009C0E40"/>
    <w:rsid w:val="009C10BA"/>
    <w:rsid w:val="009C12D8"/>
    <w:rsid w:val="009C287B"/>
    <w:rsid w:val="009C381A"/>
    <w:rsid w:val="009C7688"/>
    <w:rsid w:val="009D250A"/>
    <w:rsid w:val="009D2D18"/>
    <w:rsid w:val="009D4C72"/>
    <w:rsid w:val="009D510E"/>
    <w:rsid w:val="009D6631"/>
    <w:rsid w:val="009D6DF2"/>
    <w:rsid w:val="009E0F52"/>
    <w:rsid w:val="009E10AD"/>
    <w:rsid w:val="009E1F6E"/>
    <w:rsid w:val="009E2CEC"/>
    <w:rsid w:val="009E4E8A"/>
    <w:rsid w:val="009E6987"/>
    <w:rsid w:val="009E7403"/>
    <w:rsid w:val="009E75FA"/>
    <w:rsid w:val="009F0F7E"/>
    <w:rsid w:val="009F1644"/>
    <w:rsid w:val="009F20D9"/>
    <w:rsid w:val="009F2313"/>
    <w:rsid w:val="009F285D"/>
    <w:rsid w:val="009F3BC9"/>
    <w:rsid w:val="00A0132C"/>
    <w:rsid w:val="00A06DD0"/>
    <w:rsid w:val="00A1216A"/>
    <w:rsid w:val="00A21EBF"/>
    <w:rsid w:val="00A2204F"/>
    <w:rsid w:val="00A22193"/>
    <w:rsid w:val="00A22A85"/>
    <w:rsid w:val="00A254D2"/>
    <w:rsid w:val="00A25AB0"/>
    <w:rsid w:val="00A26BF7"/>
    <w:rsid w:val="00A2750D"/>
    <w:rsid w:val="00A31319"/>
    <w:rsid w:val="00A31A2F"/>
    <w:rsid w:val="00A345BE"/>
    <w:rsid w:val="00A35E39"/>
    <w:rsid w:val="00A37755"/>
    <w:rsid w:val="00A379A5"/>
    <w:rsid w:val="00A37C09"/>
    <w:rsid w:val="00A420B6"/>
    <w:rsid w:val="00A441CD"/>
    <w:rsid w:val="00A45110"/>
    <w:rsid w:val="00A45262"/>
    <w:rsid w:val="00A472B6"/>
    <w:rsid w:val="00A5183A"/>
    <w:rsid w:val="00A52108"/>
    <w:rsid w:val="00A539E9"/>
    <w:rsid w:val="00A54297"/>
    <w:rsid w:val="00A54606"/>
    <w:rsid w:val="00A552AB"/>
    <w:rsid w:val="00A55871"/>
    <w:rsid w:val="00A601F4"/>
    <w:rsid w:val="00A62958"/>
    <w:rsid w:val="00A63D2E"/>
    <w:rsid w:val="00A6590D"/>
    <w:rsid w:val="00A65B9F"/>
    <w:rsid w:val="00A66AD3"/>
    <w:rsid w:val="00A67EA1"/>
    <w:rsid w:val="00A70294"/>
    <w:rsid w:val="00A714D1"/>
    <w:rsid w:val="00A768C9"/>
    <w:rsid w:val="00A76F05"/>
    <w:rsid w:val="00A76F57"/>
    <w:rsid w:val="00A802CF"/>
    <w:rsid w:val="00A84079"/>
    <w:rsid w:val="00A8524C"/>
    <w:rsid w:val="00A85D54"/>
    <w:rsid w:val="00A86354"/>
    <w:rsid w:val="00A86396"/>
    <w:rsid w:val="00A91E16"/>
    <w:rsid w:val="00A92050"/>
    <w:rsid w:val="00AB1C01"/>
    <w:rsid w:val="00AB1E44"/>
    <w:rsid w:val="00AB22EC"/>
    <w:rsid w:val="00AB2494"/>
    <w:rsid w:val="00AB654F"/>
    <w:rsid w:val="00AB6D8A"/>
    <w:rsid w:val="00AC06C8"/>
    <w:rsid w:val="00AC0C6F"/>
    <w:rsid w:val="00AC4301"/>
    <w:rsid w:val="00AD0CFC"/>
    <w:rsid w:val="00AD1453"/>
    <w:rsid w:val="00AD44D2"/>
    <w:rsid w:val="00AD46FC"/>
    <w:rsid w:val="00AE15E6"/>
    <w:rsid w:val="00AE2917"/>
    <w:rsid w:val="00AE3E93"/>
    <w:rsid w:val="00AE4347"/>
    <w:rsid w:val="00AE4BBF"/>
    <w:rsid w:val="00AE62E6"/>
    <w:rsid w:val="00AE7245"/>
    <w:rsid w:val="00AF0DB5"/>
    <w:rsid w:val="00AF226C"/>
    <w:rsid w:val="00AF2E1C"/>
    <w:rsid w:val="00AF42E1"/>
    <w:rsid w:val="00AF474A"/>
    <w:rsid w:val="00AF60EB"/>
    <w:rsid w:val="00AF666A"/>
    <w:rsid w:val="00B007BD"/>
    <w:rsid w:val="00B0154C"/>
    <w:rsid w:val="00B07595"/>
    <w:rsid w:val="00B111AD"/>
    <w:rsid w:val="00B12DFA"/>
    <w:rsid w:val="00B13801"/>
    <w:rsid w:val="00B13D90"/>
    <w:rsid w:val="00B2007A"/>
    <w:rsid w:val="00B22250"/>
    <w:rsid w:val="00B24A09"/>
    <w:rsid w:val="00B27233"/>
    <w:rsid w:val="00B27B96"/>
    <w:rsid w:val="00B30C7D"/>
    <w:rsid w:val="00B3225B"/>
    <w:rsid w:val="00B322EC"/>
    <w:rsid w:val="00B3390D"/>
    <w:rsid w:val="00B33CA3"/>
    <w:rsid w:val="00B34588"/>
    <w:rsid w:val="00B34609"/>
    <w:rsid w:val="00B346C6"/>
    <w:rsid w:val="00B3569E"/>
    <w:rsid w:val="00B423D0"/>
    <w:rsid w:val="00B423FF"/>
    <w:rsid w:val="00B4625E"/>
    <w:rsid w:val="00B4735F"/>
    <w:rsid w:val="00B50455"/>
    <w:rsid w:val="00B53DF9"/>
    <w:rsid w:val="00B541FB"/>
    <w:rsid w:val="00B55B6A"/>
    <w:rsid w:val="00B55C46"/>
    <w:rsid w:val="00B62590"/>
    <w:rsid w:val="00B63C75"/>
    <w:rsid w:val="00B65E3B"/>
    <w:rsid w:val="00B66356"/>
    <w:rsid w:val="00B70758"/>
    <w:rsid w:val="00B73A6D"/>
    <w:rsid w:val="00B74F54"/>
    <w:rsid w:val="00B7528E"/>
    <w:rsid w:val="00B75B9D"/>
    <w:rsid w:val="00B771EB"/>
    <w:rsid w:val="00B77CB7"/>
    <w:rsid w:val="00B77E66"/>
    <w:rsid w:val="00B80D14"/>
    <w:rsid w:val="00B817DF"/>
    <w:rsid w:val="00B82A3F"/>
    <w:rsid w:val="00B8587C"/>
    <w:rsid w:val="00B85B4E"/>
    <w:rsid w:val="00B872E2"/>
    <w:rsid w:val="00B90C36"/>
    <w:rsid w:val="00B925C0"/>
    <w:rsid w:val="00B945AB"/>
    <w:rsid w:val="00B947DB"/>
    <w:rsid w:val="00B948BA"/>
    <w:rsid w:val="00B96878"/>
    <w:rsid w:val="00B96A92"/>
    <w:rsid w:val="00B9722C"/>
    <w:rsid w:val="00BA01EC"/>
    <w:rsid w:val="00BA02BD"/>
    <w:rsid w:val="00BA2CBA"/>
    <w:rsid w:val="00BA2CDA"/>
    <w:rsid w:val="00BA4981"/>
    <w:rsid w:val="00BA53CC"/>
    <w:rsid w:val="00BA5E9F"/>
    <w:rsid w:val="00BA65E5"/>
    <w:rsid w:val="00BA780A"/>
    <w:rsid w:val="00BB1061"/>
    <w:rsid w:val="00BB1FE0"/>
    <w:rsid w:val="00BB29A9"/>
    <w:rsid w:val="00BB3F6A"/>
    <w:rsid w:val="00BB3FAF"/>
    <w:rsid w:val="00BB4DFA"/>
    <w:rsid w:val="00BB5F07"/>
    <w:rsid w:val="00BB60C9"/>
    <w:rsid w:val="00BB6E40"/>
    <w:rsid w:val="00BB755B"/>
    <w:rsid w:val="00BC1E90"/>
    <w:rsid w:val="00BC2197"/>
    <w:rsid w:val="00BC2DDD"/>
    <w:rsid w:val="00BC413A"/>
    <w:rsid w:val="00BC4573"/>
    <w:rsid w:val="00BC4F9E"/>
    <w:rsid w:val="00BC5FDE"/>
    <w:rsid w:val="00BD1AFB"/>
    <w:rsid w:val="00BD41EA"/>
    <w:rsid w:val="00BE1ABD"/>
    <w:rsid w:val="00BE26FD"/>
    <w:rsid w:val="00BE2CDF"/>
    <w:rsid w:val="00BE4337"/>
    <w:rsid w:val="00BE46FD"/>
    <w:rsid w:val="00BE4CA1"/>
    <w:rsid w:val="00BE5382"/>
    <w:rsid w:val="00BF21C4"/>
    <w:rsid w:val="00BF2BC8"/>
    <w:rsid w:val="00BF4292"/>
    <w:rsid w:val="00BF532C"/>
    <w:rsid w:val="00BF77C7"/>
    <w:rsid w:val="00C03721"/>
    <w:rsid w:val="00C04F55"/>
    <w:rsid w:val="00C06C75"/>
    <w:rsid w:val="00C111E3"/>
    <w:rsid w:val="00C112CA"/>
    <w:rsid w:val="00C13004"/>
    <w:rsid w:val="00C132E3"/>
    <w:rsid w:val="00C1351C"/>
    <w:rsid w:val="00C13675"/>
    <w:rsid w:val="00C15207"/>
    <w:rsid w:val="00C16F0B"/>
    <w:rsid w:val="00C174C6"/>
    <w:rsid w:val="00C175B5"/>
    <w:rsid w:val="00C242D0"/>
    <w:rsid w:val="00C2520C"/>
    <w:rsid w:val="00C25E3C"/>
    <w:rsid w:val="00C2601A"/>
    <w:rsid w:val="00C276EE"/>
    <w:rsid w:val="00C32275"/>
    <w:rsid w:val="00C32FB2"/>
    <w:rsid w:val="00C33FB5"/>
    <w:rsid w:val="00C36776"/>
    <w:rsid w:val="00C3713E"/>
    <w:rsid w:val="00C37F6B"/>
    <w:rsid w:val="00C400FA"/>
    <w:rsid w:val="00C40E24"/>
    <w:rsid w:val="00C43044"/>
    <w:rsid w:val="00C45615"/>
    <w:rsid w:val="00C4693D"/>
    <w:rsid w:val="00C47DE0"/>
    <w:rsid w:val="00C51F9B"/>
    <w:rsid w:val="00C53BAB"/>
    <w:rsid w:val="00C55031"/>
    <w:rsid w:val="00C57710"/>
    <w:rsid w:val="00C6086C"/>
    <w:rsid w:val="00C62764"/>
    <w:rsid w:val="00C62DF6"/>
    <w:rsid w:val="00C64A85"/>
    <w:rsid w:val="00C64B06"/>
    <w:rsid w:val="00C66072"/>
    <w:rsid w:val="00C677FF"/>
    <w:rsid w:val="00C67F4D"/>
    <w:rsid w:val="00C7077D"/>
    <w:rsid w:val="00C7155E"/>
    <w:rsid w:val="00C71650"/>
    <w:rsid w:val="00C72A6D"/>
    <w:rsid w:val="00C73CCB"/>
    <w:rsid w:val="00C75497"/>
    <w:rsid w:val="00C806A3"/>
    <w:rsid w:val="00C8324D"/>
    <w:rsid w:val="00C83B4C"/>
    <w:rsid w:val="00C84E92"/>
    <w:rsid w:val="00C85F25"/>
    <w:rsid w:val="00C87FA4"/>
    <w:rsid w:val="00C906C6"/>
    <w:rsid w:val="00C923FB"/>
    <w:rsid w:val="00C94B14"/>
    <w:rsid w:val="00C97977"/>
    <w:rsid w:val="00CA150A"/>
    <w:rsid w:val="00CA1DA0"/>
    <w:rsid w:val="00CA3DEB"/>
    <w:rsid w:val="00CA4B71"/>
    <w:rsid w:val="00CA4EFC"/>
    <w:rsid w:val="00CA534C"/>
    <w:rsid w:val="00CA6986"/>
    <w:rsid w:val="00CA6D1B"/>
    <w:rsid w:val="00CA75CC"/>
    <w:rsid w:val="00CB090F"/>
    <w:rsid w:val="00CB32A2"/>
    <w:rsid w:val="00CB3CC6"/>
    <w:rsid w:val="00CB4480"/>
    <w:rsid w:val="00CB4877"/>
    <w:rsid w:val="00CC3D29"/>
    <w:rsid w:val="00CC4F6C"/>
    <w:rsid w:val="00CC542A"/>
    <w:rsid w:val="00CC5F55"/>
    <w:rsid w:val="00CC6FF4"/>
    <w:rsid w:val="00CD21D5"/>
    <w:rsid w:val="00CD6896"/>
    <w:rsid w:val="00CE0250"/>
    <w:rsid w:val="00CE251D"/>
    <w:rsid w:val="00CE2C87"/>
    <w:rsid w:val="00CE470A"/>
    <w:rsid w:val="00CE4CC7"/>
    <w:rsid w:val="00CE4F8E"/>
    <w:rsid w:val="00CE74CD"/>
    <w:rsid w:val="00CE7849"/>
    <w:rsid w:val="00CF01B8"/>
    <w:rsid w:val="00CF020E"/>
    <w:rsid w:val="00CF11CC"/>
    <w:rsid w:val="00CF1D76"/>
    <w:rsid w:val="00CF1F79"/>
    <w:rsid w:val="00CF3B83"/>
    <w:rsid w:val="00CF5FDC"/>
    <w:rsid w:val="00CF6F7C"/>
    <w:rsid w:val="00D012E6"/>
    <w:rsid w:val="00D03306"/>
    <w:rsid w:val="00D0339F"/>
    <w:rsid w:val="00D044D4"/>
    <w:rsid w:val="00D05473"/>
    <w:rsid w:val="00D06214"/>
    <w:rsid w:val="00D1004A"/>
    <w:rsid w:val="00D12321"/>
    <w:rsid w:val="00D12547"/>
    <w:rsid w:val="00D126C0"/>
    <w:rsid w:val="00D146B0"/>
    <w:rsid w:val="00D15B2E"/>
    <w:rsid w:val="00D165BE"/>
    <w:rsid w:val="00D17325"/>
    <w:rsid w:val="00D2007D"/>
    <w:rsid w:val="00D205B6"/>
    <w:rsid w:val="00D211B2"/>
    <w:rsid w:val="00D21EBF"/>
    <w:rsid w:val="00D2343C"/>
    <w:rsid w:val="00D24236"/>
    <w:rsid w:val="00D24BBD"/>
    <w:rsid w:val="00D252B6"/>
    <w:rsid w:val="00D2681D"/>
    <w:rsid w:val="00D2795A"/>
    <w:rsid w:val="00D30A9A"/>
    <w:rsid w:val="00D30D93"/>
    <w:rsid w:val="00D31525"/>
    <w:rsid w:val="00D3317C"/>
    <w:rsid w:val="00D33728"/>
    <w:rsid w:val="00D3386C"/>
    <w:rsid w:val="00D368A1"/>
    <w:rsid w:val="00D37F0C"/>
    <w:rsid w:val="00D408E2"/>
    <w:rsid w:val="00D44EFC"/>
    <w:rsid w:val="00D52999"/>
    <w:rsid w:val="00D563A5"/>
    <w:rsid w:val="00D564D2"/>
    <w:rsid w:val="00D5724F"/>
    <w:rsid w:val="00D601A9"/>
    <w:rsid w:val="00D604F1"/>
    <w:rsid w:val="00D60F43"/>
    <w:rsid w:val="00D61A04"/>
    <w:rsid w:val="00D6229E"/>
    <w:rsid w:val="00D622C4"/>
    <w:rsid w:val="00D628E1"/>
    <w:rsid w:val="00D66203"/>
    <w:rsid w:val="00D67679"/>
    <w:rsid w:val="00D72F89"/>
    <w:rsid w:val="00D73663"/>
    <w:rsid w:val="00D743AB"/>
    <w:rsid w:val="00D746D7"/>
    <w:rsid w:val="00D8051B"/>
    <w:rsid w:val="00D81B1C"/>
    <w:rsid w:val="00D878E2"/>
    <w:rsid w:val="00D8792C"/>
    <w:rsid w:val="00D916D7"/>
    <w:rsid w:val="00D92559"/>
    <w:rsid w:val="00D962F0"/>
    <w:rsid w:val="00DA2323"/>
    <w:rsid w:val="00DA3FA4"/>
    <w:rsid w:val="00DA68F2"/>
    <w:rsid w:val="00DA6E12"/>
    <w:rsid w:val="00DA7C5B"/>
    <w:rsid w:val="00DB0786"/>
    <w:rsid w:val="00DB1C59"/>
    <w:rsid w:val="00DB2025"/>
    <w:rsid w:val="00DB20E1"/>
    <w:rsid w:val="00DB29A6"/>
    <w:rsid w:val="00DB2A64"/>
    <w:rsid w:val="00DB2CF9"/>
    <w:rsid w:val="00DB3C5A"/>
    <w:rsid w:val="00DB4305"/>
    <w:rsid w:val="00DB5FFA"/>
    <w:rsid w:val="00DC02EF"/>
    <w:rsid w:val="00DC0A82"/>
    <w:rsid w:val="00DC429B"/>
    <w:rsid w:val="00DD099F"/>
    <w:rsid w:val="00DD0ECB"/>
    <w:rsid w:val="00DD54D3"/>
    <w:rsid w:val="00DE005A"/>
    <w:rsid w:val="00DE03EA"/>
    <w:rsid w:val="00DE1348"/>
    <w:rsid w:val="00DE3C5D"/>
    <w:rsid w:val="00DE4D0F"/>
    <w:rsid w:val="00DE59C3"/>
    <w:rsid w:val="00DE5FA5"/>
    <w:rsid w:val="00DE79CC"/>
    <w:rsid w:val="00DF2633"/>
    <w:rsid w:val="00DF3772"/>
    <w:rsid w:val="00DF4AF6"/>
    <w:rsid w:val="00DF4B32"/>
    <w:rsid w:val="00DF4EE8"/>
    <w:rsid w:val="00DF52B5"/>
    <w:rsid w:val="00DF5FCB"/>
    <w:rsid w:val="00E00742"/>
    <w:rsid w:val="00E00981"/>
    <w:rsid w:val="00E01456"/>
    <w:rsid w:val="00E017D9"/>
    <w:rsid w:val="00E02B20"/>
    <w:rsid w:val="00E03280"/>
    <w:rsid w:val="00E110CF"/>
    <w:rsid w:val="00E127CB"/>
    <w:rsid w:val="00E12E96"/>
    <w:rsid w:val="00E13358"/>
    <w:rsid w:val="00E13C2A"/>
    <w:rsid w:val="00E13E0B"/>
    <w:rsid w:val="00E15EC2"/>
    <w:rsid w:val="00E163F0"/>
    <w:rsid w:val="00E1751B"/>
    <w:rsid w:val="00E20465"/>
    <w:rsid w:val="00E21E57"/>
    <w:rsid w:val="00E23A8B"/>
    <w:rsid w:val="00E253D1"/>
    <w:rsid w:val="00E263E2"/>
    <w:rsid w:val="00E26D64"/>
    <w:rsid w:val="00E307AD"/>
    <w:rsid w:val="00E30BED"/>
    <w:rsid w:val="00E36524"/>
    <w:rsid w:val="00E37761"/>
    <w:rsid w:val="00E43E34"/>
    <w:rsid w:val="00E52BEA"/>
    <w:rsid w:val="00E53673"/>
    <w:rsid w:val="00E5369F"/>
    <w:rsid w:val="00E53856"/>
    <w:rsid w:val="00E53A12"/>
    <w:rsid w:val="00E57D33"/>
    <w:rsid w:val="00E6120A"/>
    <w:rsid w:val="00E61D16"/>
    <w:rsid w:val="00E62CA4"/>
    <w:rsid w:val="00E646BA"/>
    <w:rsid w:val="00E653CA"/>
    <w:rsid w:val="00E67105"/>
    <w:rsid w:val="00E67468"/>
    <w:rsid w:val="00E677B5"/>
    <w:rsid w:val="00E715E4"/>
    <w:rsid w:val="00E71B1A"/>
    <w:rsid w:val="00E734B8"/>
    <w:rsid w:val="00E758FF"/>
    <w:rsid w:val="00E76974"/>
    <w:rsid w:val="00E76F56"/>
    <w:rsid w:val="00E771BB"/>
    <w:rsid w:val="00E80C83"/>
    <w:rsid w:val="00E81556"/>
    <w:rsid w:val="00E820DD"/>
    <w:rsid w:val="00E85C8A"/>
    <w:rsid w:val="00E902E7"/>
    <w:rsid w:val="00E923CB"/>
    <w:rsid w:val="00E923F9"/>
    <w:rsid w:val="00E92478"/>
    <w:rsid w:val="00E925F6"/>
    <w:rsid w:val="00E92684"/>
    <w:rsid w:val="00E92926"/>
    <w:rsid w:val="00E9428C"/>
    <w:rsid w:val="00E960C6"/>
    <w:rsid w:val="00E96A70"/>
    <w:rsid w:val="00E96E68"/>
    <w:rsid w:val="00E97862"/>
    <w:rsid w:val="00EA109C"/>
    <w:rsid w:val="00EA31EC"/>
    <w:rsid w:val="00EA5206"/>
    <w:rsid w:val="00EA59D8"/>
    <w:rsid w:val="00EA5EAB"/>
    <w:rsid w:val="00EA7745"/>
    <w:rsid w:val="00EA7B30"/>
    <w:rsid w:val="00EB15B4"/>
    <w:rsid w:val="00EB17A3"/>
    <w:rsid w:val="00EB18E7"/>
    <w:rsid w:val="00EB237F"/>
    <w:rsid w:val="00EB3DD2"/>
    <w:rsid w:val="00EB418F"/>
    <w:rsid w:val="00EB528B"/>
    <w:rsid w:val="00EB78E0"/>
    <w:rsid w:val="00EC05D7"/>
    <w:rsid w:val="00EC1355"/>
    <w:rsid w:val="00EC5F93"/>
    <w:rsid w:val="00EC632D"/>
    <w:rsid w:val="00EC6EB3"/>
    <w:rsid w:val="00EC748F"/>
    <w:rsid w:val="00EC7CB5"/>
    <w:rsid w:val="00ED37D8"/>
    <w:rsid w:val="00ED4A6F"/>
    <w:rsid w:val="00ED5F4D"/>
    <w:rsid w:val="00ED7AFD"/>
    <w:rsid w:val="00EE07BD"/>
    <w:rsid w:val="00EE0F7F"/>
    <w:rsid w:val="00EE11E6"/>
    <w:rsid w:val="00EE188B"/>
    <w:rsid w:val="00EE3A94"/>
    <w:rsid w:val="00EE45E8"/>
    <w:rsid w:val="00EE57BF"/>
    <w:rsid w:val="00EE6800"/>
    <w:rsid w:val="00EE6DBA"/>
    <w:rsid w:val="00EE7A47"/>
    <w:rsid w:val="00EF3017"/>
    <w:rsid w:val="00EF3D6C"/>
    <w:rsid w:val="00EF4399"/>
    <w:rsid w:val="00EF43BA"/>
    <w:rsid w:val="00EF4C40"/>
    <w:rsid w:val="00F02521"/>
    <w:rsid w:val="00F02A3A"/>
    <w:rsid w:val="00F0356E"/>
    <w:rsid w:val="00F0515E"/>
    <w:rsid w:val="00F10874"/>
    <w:rsid w:val="00F10AEC"/>
    <w:rsid w:val="00F10D3A"/>
    <w:rsid w:val="00F12921"/>
    <w:rsid w:val="00F129A5"/>
    <w:rsid w:val="00F13817"/>
    <w:rsid w:val="00F14924"/>
    <w:rsid w:val="00F21B36"/>
    <w:rsid w:val="00F222B8"/>
    <w:rsid w:val="00F24346"/>
    <w:rsid w:val="00F263D8"/>
    <w:rsid w:val="00F271D5"/>
    <w:rsid w:val="00F2785B"/>
    <w:rsid w:val="00F27FDD"/>
    <w:rsid w:val="00F31EE3"/>
    <w:rsid w:val="00F3312E"/>
    <w:rsid w:val="00F346CD"/>
    <w:rsid w:val="00F34984"/>
    <w:rsid w:val="00F36607"/>
    <w:rsid w:val="00F36F02"/>
    <w:rsid w:val="00F42CD1"/>
    <w:rsid w:val="00F438D9"/>
    <w:rsid w:val="00F45A60"/>
    <w:rsid w:val="00F464C7"/>
    <w:rsid w:val="00F509B3"/>
    <w:rsid w:val="00F52425"/>
    <w:rsid w:val="00F533A5"/>
    <w:rsid w:val="00F535FD"/>
    <w:rsid w:val="00F54050"/>
    <w:rsid w:val="00F545A2"/>
    <w:rsid w:val="00F5636A"/>
    <w:rsid w:val="00F566AB"/>
    <w:rsid w:val="00F56D14"/>
    <w:rsid w:val="00F60053"/>
    <w:rsid w:val="00F6112F"/>
    <w:rsid w:val="00F6403D"/>
    <w:rsid w:val="00F64987"/>
    <w:rsid w:val="00F65298"/>
    <w:rsid w:val="00F659EF"/>
    <w:rsid w:val="00F65BFB"/>
    <w:rsid w:val="00F67794"/>
    <w:rsid w:val="00F70710"/>
    <w:rsid w:val="00F7454C"/>
    <w:rsid w:val="00F7683D"/>
    <w:rsid w:val="00F76D4B"/>
    <w:rsid w:val="00F807C2"/>
    <w:rsid w:val="00F808DC"/>
    <w:rsid w:val="00F841D2"/>
    <w:rsid w:val="00F86316"/>
    <w:rsid w:val="00F86DA6"/>
    <w:rsid w:val="00F876C9"/>
    <w:rsid w:val="00F905E1"/>
    <w:rsid w:val="00F91593"/>
    <w:rsid w:val="00F91D83"/>
    <w:rsid w:val="00F957CD"/>
    <w:rsid w:val="00F95860"/>
    <w:rsid w:val="00F9689D"/>
    <w:rsid w:val="00F969A6"/>
    <w:rsid w:val="00FA02F7"/>
    <w:rsid w:val="00FA2EB0"/>
    <w:rsid w:val="00FA368C"/>
    <w:rsid w:val="00FA39F2"/>
    <w:rsid w:val="00FA5287"/>
    <w:rsid w:val="00FA68CC"/>
    <w:rsid w:val="00FA72BA"/>
    <w:rsid w:val="00FB1266"/>
    <w:rsid w:val="00FB142B"/>
    <w:rsid w:val="00FB5256"/>
    <w:rsid w:val="00FB7152"/>
    <w:rsid w:val="00FB7FD6"/>
    <w:rsid w:val="00FC055B"/>
    <w:rsid w:val="00FC144B"/>
    <w:rsid w:val="00FC1639"/>
    <w:rsid w:val="00FC30CB"/>
    <w:rsid w:val="00FC41E8"/>
    <w:rsid w:val="00FC435A"/>
    <w:rsid w:val="00FC4711"/>
    <w:rsid w:val="00FC4E40"/>
    <w:rsid w:val="00FD073D"/>
    <w:rsid w:val="00FD1906"/>
    <w:rsid w:val="00FD66FA"/>
    <w:rsid w:val="00FD711B"/>
    <w:rsid w:val="00FD7691"/>
    <w:rsid w:val="00FE23A6"/>
    <w:rsid w:val="00FE3224"/>
    <w:rsid w:val="00FE4556"/>
    <w:rsid w:val="00FE53BB"/>
    <w:rsid w:val="00FE667F"/>
    <w:rsid w:val="00FF104F"/>
    <w:rsid w:val="00FF1BC9"/>
    <w:rsid w:val="00FF2509"/>
    <w:rsid w:val="00FF30CD"/>
    <w:rsid w:val="00FF34E6"/>
    <w:rsid w:val="00FF3C2E"/>
    <w:rsid w:val="00FF3DBE"/>
    <w:rsid w:val="00FF4247"/>
    <w:rsid w:val="00FF48AA"/>
    <w:rsid w:val="00FF5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B403D"/>
  <w15:chartTrackingRefBased/>
  <w15:docId w15:val="{CFEF243F-37FC-468C-8D22-DD5C6DE3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E3181"/>
    <w:pPr>
      <w:suppressAutoHyphens/>
    </w:pPr>
    <w:rPr>
      <w:lang w:eastAsia="ar-SA"/>
    </w:rPr>
  </w:style>
  <w:style w:type="paragraph" w:styleId="Nagwek1">
    <w:name w:val="heading 1"/>
    <w:basedOn w:val="Normalny"/>
    <w:next w:val="Normalny"/>
    <w:link w:val="Nagwek1Znak"/>
    <w:qFormat/>
    <w:rsid w:val="00DA6E12"/>
    <w:pPr>
      <w:keepNext/>
      <w:suppressAutoHyphens w:val="0"/>
      <w:spacing w:before="240" w:after="60"/>
      <w:outlineLvl w:val="0"/>
    </w:pPr>
    <w:rPr>
      <w:rFonts w:ascii="Cambria" w:hAnsi="Cambria"/>
      <w:b/>
      <w:bCs/>
      <w:kern w:val="32"/>
      <w:sz w:val="32"/>
      <w:szCs w:val="32"/>
    </w:rPr>
  </w:style>
  <w:style w:type="paragraph" w:styleId="Nagwek2">
    <w:name w:val="heading 2"/>
    <w:basedOn w:val="Normalny"/>
    <w:next w:val="Normalny"/>
    <w:link w:val="Nagwek2Znak"/>
    <w:unhideWhenUsed/>
    <w:qFormat/>
    <w:rsid w:val="001258E7"/>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17023"/>
    <w:pPr>
      <w:spacing w:line="360" w:lineRule="atLeast"/>
    </w:pPr>
    <w:rPr>
      <w:sz w:val="24"/>
    </w:rPr>
  </w:style>
  <w:style w:type="paragraph" w:customStyle="1" w:styleId="Tekstpodstawowywcity31">
    <w:name w:val="Tekst podstawowy wcięty 31"/>
    <w:basedOn w:val="Normalny"/>
    <w:rsid w:val="00617023"/>
    <w:pPr>
      <w:spacing w:line="360" w:lineRule="atLeast"/>
      <w:ind w:left="567" w:hanging="283"/>
    </w:pPr>
    <w:rPr>
      <w:sz w:val="24"/>
    </w:rPr>
  </w:style>
  <w:style w:type="paragraph" w:customStyle="1" w:styleId="Akapitzlist1">
    <w:name w:val="Akapit z listą1"/>
    <w:basedOn w:val="Normalny"/>
    <w:rsid w:val="00617023"/>
    <w:pPr>
      <w:ind w:left="720"/>
      <w:contextualSpacing/>
    </w:pPr>
    <w:rPr>
      <w:rFonts w:eastAsia="Calibri"/>
    </w:rPr>
  </w:style>
  <w:style w:type="paragraph" w:styleId="Nagwek">
    <w:name w:val="header"/>
    <w:basedOn w:val="Normalny"/>
    <w:link w:val="NagwekZnak"/>
    <w:uiPriority w:val="99"/>
    <w:rsid w:val="00BD1AFB"/>
    <w:pPr>
      <w:tabs>
        <w:tab w:val="center" w:pos="4536"/>
        <w:tab w:val="right" w:pos="9072"/>
      </w:tabs>
    </w:pPr>
    <w:rPr>
      <w:lang w:val="x-none"/>
    </w:rPr>
  </w:style>
  <w:style w:type="paragraph" w:styleId="Stopka">
    <w:name w:val="footer"/>
    <w:basedOn w:val="Normalny"/>
    <w:link w:val="StopkaZnak"/>
    <w:uiPriority w:val="99"/>
    <w:rsid w:val="00BD1AFB"/>
    <w:pPr>
      <w:tabs>
        <w:tab w:val="center" w:pos="4536"/>
        <w:tab w:val="right" w:pos="9072"/>
      </w:tabs>
    </w:pPr>
    <w:rPr>
      <w:lang w:val="x-none"/>
    </w:rPr>
  </w:style>
  <w:style w:type="character" w:styleId="Numerstrony">
    <w:name w:val="page number"/>
    <w:basedOn w:val="Domylnaczcionkaakapitu"/>
    <w:rsid w:val="00BD1AFB"/>
  </w:style>
  <w:style w:type="paragraph" w:customStyle="1" w:styleId="Plandokumentu">
    <w:name w:val="Plan dokumentu"/>
    <w:basedOn w:val="Normalny"/>
    <w:semiHidden/>
    <w:rsid w:val="00B63C75"/>
    <w:pPr>
      <w:shd w:val="clear" w:color="auto" w:fill="000080"/>
    </w:pPr>
    <w:rPr>
      <w:rFonts w:ascii="Tahoma" w:hAnsi="Tahoma" w:cs="Tahoma"/>
    </w:rPr>
  </w:style>
  <w:style w:type="paragraph" w:styleId="Tekstpodstawowy3">
    <w:name w:val="Body Text 3"/>
    <w:basedOn w:val="Normalny"/>
    <w:link w:val="Tekstpodstawowy3Znak"/>
    <w:rsid w:val="002B2A6B"/>
    <w:pPr>
      <w:spacing w:after="120"/>
    </w:pPr>
    <w:rPr>
      <w:sz w:val="16"/>
      <w:szCs w:val="16"/>
    </w:rPr>
  </w:style>
  <w:style w:type="paragraph" w:styleId="Tekstdymka">
    <w:name w:val="Balloon Text"/>
    <w:basedOn w:val="Normalny"/>
    <w:semiHidden/>
    <w:rsid w:val="002B2A6B"/>
    <w:rPr>
      <w:rFonts w:ascii="Tahoma" w:hAnsi="Tahoma" w:cs="Tahoma"/>
      <w:sz w:val="16"/>
      <w:szCs w:val="16"/>
    </w:rPr>
  </w:style>
  <w:style w:type="paragraph" w:styleId="Akapitzlist">
    <w:name w:val="List Paragraph"/>
    <w:aliases w:val="Akapit z listą 1,Normalny1,Akapit z listą3,Akapit z listą31,Wypunktowanie,Normal2,normalny tekst,Akapit z list¹"/>
    <w:basedOn w:val="Normalny"/>
    <w:link w:val="AkapitzlistZnak"/>
    <w:uiPriority w:val="34"/>
    <w:qFormat/>
    <w:rsid w:val="007C4D9F"/>
    <w:pPr>
      <w:suppressAutoHyphens w:val="0"/>
      <w:ind w:left="720"/>
      <w:contextualSpacing/>
    </w:pPr>
    <w:rPr>
      <w:sz w:val="24"/>
      <w:szCs w:val="24"/>
      <w:lang w:eastAsia="pl-PL"/>
    </w:rPr>
  </w:style>
  <w:style w:type="numbering" w:styleId="111111">
    <w:name w:val="Outline List 2"/>
    <w:basedOn w:val="Bezlisty"/>
    <w:rsid w:val="00222D41"/>
    <w:pPr>
      <w:numPr>
        <w:numId w:val="3"/>
      </w:numPr>
    </w:pPr>
  </w:style>
  <w:style w:type="paragraph" w:styleId="NormalnyWeb">
    <w:name w:val="Normal (Web)"/>
    <w:basedOn w:val="Normalny"/>
    <w:rsid w:val="00EC632D"/>
    <w:pPr>
      <w:suppressAutoHyphens w:val="0"/>
      <w:spacing w:before="100" w:beforeAutospacing="1" w:after="100" w:afterAutospacing="1"/>
      <w:jc w:val="both"/>
    </w:pPr>
    <w:rPr>
      <w:rFonts w:ascii="Arial Unicode MS" w:eastAsia="Arial Unicode MS" w:hAnsi="Arial Unicode MS" w:cs="Arial Unicode MS"/>
      <w:lang w:eastAsia="pl-PL"/>
    </w:rPr>
  </w:style>
  <w:style w:type="paragraph" w:customStyle="1" w:styleId="Style9">
    <w:name w:val="Style9"/>
    <w:basedOn w:val="Normalny"/>
    <w:uiPriority w:val="99"/>
    <w:rsid w:val="005D7FA4"/>
    <w:pPr>
      <w:widowControl w:val="0"/>
      <w:suppressAutoHyphens w:val="0"/>
      <w:autoSpaceDE w:val="0"/>
      <w:autoSpaceDN w:val="0"/>
      <w:adjustRightInd w:val="0"/>
    </w:pPr>
    <w:rPr>
      <w:sz w:val="24"/>
      <w:szCs w:val="24"/>
      <w:lang w:eastAsia="pl-PL"/>
    </w:rPr>
  </w:style>
  <w:style w:type="paragraph" w:customStyle="1" w:styleId="Akapitzlist10">
    <w:name w:val="Akapit z listą1"/>
    <w:basedOn w:val="Normalny"/>
    <w:rsid w:val="006A1D5A"/>
    <w:pPr>
      <w:ind w:left="720"/>
      <w:contextualSpacing/>
    </w:pPr>
    <w:rPr>
      <w:rFonts w:eastAsia="Calibri"/>
    </w:rPr>
  </w:style>
  <w:style w:type="character" w:styleId="Hipercze">
    <w:name w:val="Hyperlink"/>
    <w:rsid w:val="00F263D8"/>
    <w:rPr>
      <w:color w:val="0563C1"/>
      <w:u w:val="single"/>
    </w:rPr>
  </w:style>
  <w:style w:type="character" w:customStyle="1" w:styleId="NagwekZnak">
    <w:name w:val="Nagłówek Znak"/>
    <w:link w:val="Nagwek"/>
    <w:uiPriority w:val="99"/>
    <w:rsid w:val="0008171E"/>
    <w:rPr>
      <w:lang w:eastAsia="ar-SA"/>
    </w:rPr>
  </w:style>
  <w:style w:type="character" w:customStyle="1" w:styleId="StopkaZnak">
    <w:name w:val="Stopka Znak"/>
    <w:link w:val="Stopka"/>
    <w:uiPriority w:val="99"/>
    <w:rsid w:val="0008171E"/>
    <w:rPr>
      <w:lang w:eastAsia="ar-SA"/>
    </w:rPr>
  </w:style>
  <w:style w:type="table" w:styleId="Tabela-Siatka">
    <w:name w:val="Table Grid"/>
    <w:basedOn w:val="Standardowy"/>
    <w:rsid w:val="005F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EA109C"/>
    <w:rPr>
      <w:sz w:val="16"/>
      <w:szCs w:val="16"/>
    </w:rPr>
  </w:style>
  <w:style w:type="paragraph" w:styleId="Tekstkomentarza">
    <w:name w:val="annotation text"/>
    <w:basedOn w:val="Normalny"/>
    <w:link w:val="TekstkomentarzaZnak"/>
    <w:rsid w:val="00EA109C"/>
    <w:rPr>
      <w:lang w:val="x-none"/>
    </w:rPr>
  </w:style>
  <w:style w:type="character" w:customStyle="1" w:styleId="TekstkomentarzaZnak">
    <w:name w:val="Tekst komentarza Znak"/>
    <w:link w:val="Tekstkomentarza"/>
    <w:rsid w:val="00EA109C"/>
    <w:rPr>
      <w:lang w:eastAsia="ar-SA"/>
    </w:rPr>
  </w:style>
  <w:style w:type="paragraph" w:styleId="Tematkomentarza">
    <w:name w:val="annotation subject"/>
    <w:basedOn w:val="Tekstkomentarza"/>
    <w:next w:val="Tekstkomentarza"/>
    <w:link w:val="TematkomentarzaZnak"/>
    <w:rsid w:val="00EA109C"/>
    <w:rPr>
      <w:b/>
      <w:bCs/>
    </w:rPr>
  </w:style>
  <w:style w:type="character" w:customStyle="1" w:styleId="TematkomentarzaZnak">
    <w:name w:val="Temat komentarza Znak"/>
    <w:link w:val="Tematkomentarza"/>
    <w:rsid w:val="00EA109C"/>
    <w:rPr>
      <w:b/>
      <w:bCs/>
      <w:lang w:eastAsia="ar-SA"/>
    </w:rPr>
  </w:style>
  <w:style w:type="paragraph" w:styleId="Poprawka">
    <w:name w:val="Revision"/>
    <w:hidden/>
    <w:uiPriority w:val="99"/>
    <w:semiHidden/>
    <w:rsid w:val="00EA109C"/>
    <w:rPr>
      <w:lang w:eastAsia="ar-SA"/>
    </w:rPr>
  </w:style>
  <w:style w:type="character" w:customStyle="1" w:styleId="Nagwek1Znak">
    <w:name w:val="Nagłówek 1 Znak"/>
    <w:link w:val="Nagwek1"/>
    <w:rsid w:val="00DA6E12"/>
    <w:rPr>
      <w:rFonts w:ascii="Cambria" w:hAnsi="Cambria"/>
      <w:b/>
      <w:bCs/>
      <w:kern w:val="32"/>
      <w:sz w:val="32"/>
      <w:szCs w:val="32"/>
      <w:lang w:eastAsia="ar-SA"/>
    </w:rPr>
  </w:style>
  <w:style w:type="character" w:customStyle="1" w:styleId="TekstpodstawowyZnak">
    <w:name w:val="Tekst podstawowy Znak"/>
    <w:link w:val="Tekstpodstawowy"/>
    <w:rsid w:val="00DA6E12"/>
    <w:rPr>
      <w:sz w:val="24"/>
      <w:lang w:eastAsia="ar-SA"/>
    </w:rPr>
  </w:style>
  <w:style w:type="character" w:customStyle="1" w:styleId="Tekstpodstawowy3Znak">
    <w:name w:val="Tekst podstawowy 3 Znak"/>
    <w:link w:val="Tekstpodstawowy3"/>
    <w:rsid w:val="00DA6E12"/>
    <w:rPr>
      <w:sz w:val="16"/>
      <w:szCs w:val="16"/>
      <w:lang w:eastAsia="ar-SA"/>
    </w:rPr>
  </w:style>
  <w:style w:type="paragraph" w:styleId="Bezodstpw">
    <w:name w:val="No Spacing"/>
    <w:uiPriority w:val="1"/>
    <w:qFormat/>
    <w:rsid w:val="00DA6E12"/>
    <w:rPr>
      <w:rFonts w:ascii="Calibri" w:eastAsia="Calibri" w:hAnsi="Calibri"/>
      <w:sz w:val="22"/>
      <w:szCs w:val="22"/>
      <w:lang w:eastAsia="en-US"/>
    </w:rPr>
  </w:style>
  <w:style w:type="paragraph" w:customStyle="1" w:styleId="Tekstpodstawowywcity21">
    <w:name w:val="Tekst podstawowy wcięty 21"/>
    <w:basedOn w:val="Normalny"/>
    <w:rsid w:val="00DA6E12"/>
    <w:pPr>
      <w:spacing w:line="360" w:lineRule="atLeast"/>
      <w:ind w:left="567" w:hanging="284"/>
    </w:pPr>
    <w:rPr>
      <w:sz w:val="24"/>
    </w:rPr>
  </w:style>
  <w:style w:type="paragraph" w:customStyle="1" w:styleId="Akapitzlist2">
    <w:name w:val="Akapit z listą2"/>
    <w:basedOn w:val="Normalny"/>
    <w:rsid w:val="00DA6E12"/>
    <w:pPr>
      <w:ind w:left="720"/>
      <w:contextualSpacing/>
    </w:pPr>
    <w:rPr>
      <w:rFonts w:eastAsia="Calibri"/>
    </w:rPr>
  </w:style>
  <w:style w:type="character" w:customStyle="1" w:styleId="Nagwek2Znak">
    <w:name w:val="Nagłówek 2 Znak"/>
    <w:link w:val="Nagwek2"/>
    <w:rsid w:val="001258E7"/>
    <w:rPr>
      <w:rFonts w:ascii="Calibri Light" w:eastAsia="Times New Roman" w:hAnsi="Calibri Light" w:cs="Times New Roman"/>
      <w:b/>
      <w:bCs/>
      <w:i/>
      <w:iCs/>
      <w:sz w:val="28"/>
      <w:szCs w:val="28"/>
      <w:lang w:eastAsia="ar-SA"/>
    </w:rPr>
  </w:style>
  <w:style w:type="character" w:customStyle="1" w:styleId="Teksttreci">
    <w:name w:val="Tekst treści_"/>
    <w:link w:val="Teksttreci0"/>
    <w:rsid w:val="005952FA"/>
    <w:rPr>
      <w:rFonts w:ascii="Arial" w:eastAsia="Arial" w:hAnsi="Arial" w:cs="Arial"/>
      <w:shd w:val="clear" w:color="auto" w:fill="FFFFFF"/>
    </w:rPr>
  </w:style>
  <w:style w:type="paragraph" w:customStyle="1" w:styleId="Teksttreci0">
    <w:name w:val="Tekst treści"/>
    <w:basedOn w:val="Normalny"/>
    <w:link w:val="Teksttreci"/>
    <w:rsid w:val="005952FA"/>
    <w:pPr>
      <w:widowControl w:val="0"/>
      <w:shd w:val="clear" w:color="auto" w:fill="FFFFFF"/>
      <w:suppressAutoHyphens w:val="0"/>
      <w:spacing w:line="257" w:lineRule="auto"/>
      <w:jc w:val="both"/>
    </w:pPr>
    <w:rPr>
      <w:rFonts w:ascii="Arial" w:eastAsia="Arial" w:hAnsi="Arial" w:cs="Arial"/>
      <w:lang w:eastAsia="pl-PL"/>
    </w:rPr>
  </w:style>
  <w:style w:type="paragraph" w:styleId="Tekstprzypisudolnego">
    <w:name w:val="footnote text"/>
    <w:basedOn w:val="Normalny"/>
    <w:link w:val="TekstprzypisudolnegoZnak"/>
    <w:uiPriority w:val="99"/>
    <w:unhideWhenUsed/>
    <w:rsid w:val="00AD46FC"/>
  </w:style>
  <w:style w:type="character" w:customStyle="1" w:styleId="TekstprzypisudolnegoZnak">
    <w:name w:val="Tekst przypisu dolnego Znak"/>
    <w:link w:val="Tekstprzypisudolnego"/>
    <w:uiPriority w:val="99"/>
    <w:rsid w:val="00AD46FC"/>
    <w:rPr>
      <w:lang w:eastAsia="ar-SA"/>
    </w:rPr>
  </w:style>
  <w:style w:type="character" w:styleId="Odwoanieprzypisudolnego">
    <w:name w:val="footnote reference"/>
    <w:uiPriority w:val="99"/>
    <w:unhideWhenUsed/>
    <w:rsid w:val="00AD46FC"/>
    <w:rPr>
      <w:vertAlign w:val="superscript"/>
    </w:rPr>
  </w:style>
  <w:style w:type="character" w:customStyle="1" w:styleId="AkapitzlistZnak">
    <w:name w:val="Akapit z listą Znak"/>
    <w:aliases w:val="Akapit z listą 1 Znak,Normalny1 Znak,Akapit z listą3 Znak,Akapit z listą31 Znak,Wypunktowanie Znak,Normal2 Znak,normalny tekst Znak,Akapit z list¹ Znak"/>
    <w:link w:val="Akapitzlist"/>
    <w:uiPriority w:val="34"/>
    <w:locked/>
    <w:rsid w:val="00E53673"/>
    <w:rPr>
      <w:sz w:val="24"/>
      <w:szCs w:val="24"/>
    </w:rPr>
  </w:style>
  <w:style w:type="paragraph" w:styleId="Tekstpodstawowy2">
    <w:name w:val="Body Text 2"/>
    <w:basedOn w:val="Normalny"/>
    <w:link w:val="Tekstpodstawowy2Znak"/>
    <w:uiPriority w:val="99"/>
    <w:unhideWhenUsed/>
    <w:rsid w:val="007D16A5"/>
    <w:pPr>
      <w:spacing w:after="120" w:line="480" w:lineRule="auto"/>
    </w:pPr>
  </w:style>
  <w:style w:type="character" w:customStyle="1" w:styleId="Tekstpodstawowy2Znak">
    <w:name w:val="Tekst podstawowy 2 Znak"/>
    <w:basedOn w:val="Domylnaczcionkaakapitu"/>
    <w:link w:val="Tekstpodstawowy2"/>
    <w:uiPriority w:val="99"/>
    <w:rsid w:val="007D16A5"/>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3908">
      <w:bodyDiv w:val="1"/>
      <w:marLeft w:val="0"/>
      <w:marRight w:val="0"/>
      <w:marTop w:val="0"/>
      <w:marBottom w:val="0"/>
      <w:divBdr>
        <w:top w:val="none" w:sz="0" w:space="0" w:color="auto"/>
        <w:left w:val="none" w:sz="0" w:space="0" w:color="auto"/>
        <w:bottom w:val="none" w:sz="0" w:space="0" w:color="auto"/>
        <w:right w:val="none" w:sz="0" w:space="0" w:color="auto"/>
      </w:divBdr>
    </w:div>
    <w:div w:id="340855250">
      <w:bodyDiv w:val="1"/>
      <w:marLeft w:val="0"/>
      <w:marRight w:val="0"/>
      <w:marTop w:val="0"/>
      <w:marBottom w:val="0"/>
      <w:divBdr>
        <w:top w:val="none" w:sz="0" w:space="0" w:color="auto"/>
        <w:left w:val="none" w:sz="0" w:space="0" w:color="auto"/>
        <w:bottom w:val="none" w:sz="0" w:space="0" w:color="auto"/>
        <w:right w:val="none" w:sz="0" w:space="0" w:color="auto"/>
      </w:divBdr>
      <w:divsChild>
        <w:div w:id="417559611">
          <w:marLeft w:val="0"/>
          <w:marRight w:val="0"/>
          <w:marTop w:val="240"/>
          <w:marBottom w:val="0"/>
          <w:divBdr>
            <w:top w:val="none" w:sz="0" w:space="0" w:color="auto"/>
            <w:left w:val="none" w:sz="0" w:space="0" w:color="auto"/>
            <w:bottom w:val="none" w:sz="0" w:space="0" w:color="auto"/>
            <w:right w:val="none" w:sz="0" w:space="0" w:color="auto"/>
          </w:divBdr>
        </w:div>
        <w:div w:id="659116302">
          <w:marLeft w:val="0"/>
          <w:marRight w:val="0"/>
          <w:marTop w:val="240"/>
          <w:marBottom w:val="0"/>
          <w:divBdr>
            <w:top w:val="none" w:sz="0" w:space="0" w:color="auto"/>
            <w:left w:val="none" w:sz="0" w:space="0" w:color="auto"/>
            <w:bottom w:val="none" w:sz="0" w:space="0" w:color="auto"/>
            <w:right w:val="none" w:sz="0" w:space="0" w:color="auto"/>
          </w:divBdr>
        </w:div>
      </w:divsChild>
    </w:div>
    <w:div w:id="749039616">
      <w:bodyDiv w:val="1"/>
      <w:marLeft w:val="0"/>
      <w:marRight w:val="0"/>
      <w:marTop w:val="0"/>
      <w:marBottom w:val="0"/>
      <w:divBdr>
        <w:top w:val="none" w:sz="0" w:space="0" w:color="auto"/>
        <w:left w:val="none" w:sz="0" w:space="0" w:color="auto"/>
        <w:bottom w:val="none" w:sz="0" w:space="0" w:color="auto"/>
        <w:right w:val="none" w:sz="0" w:space="0" w:color="auto"/>
      </w:divBdr>
      <w:divsChild>
        <w:div w:id="1001196836">
          <w:marLeft w:val="0"/>
          <w:marRight w:val="0"/>
          <w:marTop w:val="0"/>
          <w:marBottom w:val="0"/>
          <w:divBdr>
            <w:top w:val="none" w:sz="0" w:space="0" w:color="auto"/>
            <w:left w:val="none" w:sz="0" w:space="0" w:color="auto"/>
            <w:bottom w:val="none" w:sz="0" w:space="0" w:color="auto"/>
            <w:right w:val="none" w:sz="0" w:space="0" w:color="auto"/>
          </w:divBdr>
        </w:div>
        <w:div w:id="544219575">
          <w:marLeft w:val="0"/>
          <w:marRight w:val="0"/>
          <w:marTop w:val="0"/>
          <w:marBottom w:val="0"/>
          <w:divBdr>
            <w:top w:val="none" w:sz="0" w:space="0" w:color="auto"/>
            <w:left w:val="none" w:sz="0" w:space="0" w:color="auto"/>
            <w:bottom w:val="none" w:sz="0" w:space="0" w:color="auto"/>
            <w:right w:val="none" w:sz="0" w:space="0" w:color="auto"/>
          </w:divBdr>
        </w:div>
        <w:div w:id="1760518547">
          <w:marLeft w:val="0"/>
          <w:marRight w:val="0"/>
          <w:marTop w:val="0"/>
          <w:marBottom w:val="0"/>
          <w:divBdr>
            <w:top w:val="none" w:sz="0" w:space="0" w:color="auto"/>
            <w:left w:val="none" w:sz="0" w:space="0" w:color="auto"/>
            <w:bottom w:val="none" w:sz="0" w:space="0" w:color="auto"/>
            <w:right w:val="none" w:sz="0" w:space="0" w:color="auto"/>
          </w:divBdr>
        </w:div>
        <w:div w:id="1899784624">
          <w:marLeft w:val="0"/>
          <w:marRight w:val="0"/>
          <w:marTop w:val="0"/>
          <w:marBottom w:val="0"/>
          <w:divBdr>
            <w:top w:val="none" w:sz="0" w:space="0" w:color="auto"/>
            <w:left w:val="none" w:sz="0" w:space="0" w:color="auto"/>
            <w:bottom w:val="none" w:sz="0" w:space="0" w:color="auto"/>
            <w:right w:val="none" w:sz="0" w:space="0" w:color="auto"/>
          </w:divBdr>
        </w:div>
      </w:divsChild>
    </w:div>
    <w:div w:id="962731018">
      <w:bodyDiv w:val="1"/>
      <w:marLeft w:val="0"/>
      <w:marRight w:val="0"/>
      <w:marTop w:val="0"/>
      <w:marBottom w:val="0"/>
      <w:divBdr>
        <w:top w:val="none" w:sz="0" w:space="0" w:color="auto"/>
        <w:left w:val="none" w:sz="0" w:space="0" w:color="auto"/>
        <w:bottom w:val="none" w:sz="0" w:space="0" w:color="auto"/>
        <w:right w:val="none" w:sz="0" w:space="0" w:color="auto"/>
      </w:divBdr>
    </w:div>
    <w:div w:id="979264813">
      <w:bodyDiv w:val="1"/>
      <w:marLeft w:val="0"/>
      <w:marRight w:val="0"/>
      <w:marTop w:val="0"/>
      <w:marBottom w:val="0"/>
      <w:divBdr>
        <w:top w:val="none" w:sz="0" w:space="0" w:color="auto"/>
        <w:left w:val="none" w:sz="0" w:space="0" w:color="auto"/>
        <w:bottom w:val="none" w:sz="0" w:space="0" w:color="auto"/>
        <w:right w:val="none" w:sz="0" w:space="0" w:color="auto"/>
      </w:divBdr>
    </w:div>
    <w:div w:id="1204369497">
      <w:bodyDiv w:val="1"/>
      <w:marLeft w:val="0"/>
      <w:marRight w:val="0"/>
      <w:marTop w:val="0"/>
      <w:marBottom w:val="0"/>
      <w:divBdr>
        <w:top w:val="none" w:sz="0" w:space="0" w:color="auto"/>
        <w:left w:val="none" w:sz="0" w:space="0" w:color="auto"/>
        <w:bottom w:val="none" w:sz="0" w:space="0" w:color="auto"/>
        <w:right w:val="none" w:sz="0" w:space="0" w:color="auto"/>
      </w:divBdr>
    </w:div>
    <w:div w:id="1437673988">
      <w:bodyDiv w:val="1"/>
      <w:marLeft w:val="0"/>
      <w:marRight w:val="0"/>
      <w:marTop w:val="0"/>
      <w:marBottom w:val="0"/>
      <w:divBdr>
        <w:top w:val="none" w:sz="0" w:space="0" w:color="auto"/>
        <w:left w:val="none" w:sz="0" w:space="0" w:color="auto"/>
        <w:bottom w:val="none" w:sz="0" w:space="0" w:color="auto"/>
        <w:right w:val="none" w:sz="0" w:space="0" w:color="auto"/>
      </w:divBdr>
    </w:div>
    <w:div w:id="1595166902">
      <w:bodyDiv w:val="1"/>
      <w:marLeft w:val="0"/>
      <w:marRight w:val="0"/>
      <w:marTop w:val="0"/>
      <w:marBottom w:val="0"/>
      <w:divBdr>
        <w:top w:val="none" w:sz="0" w:space="0" w:color="auto"/>
        <w:left w:val="none" w:sz="0" w:space="0" w:color="auto"/>
        <w:bottom w:val="none" w:sz="0" w:space="0" w:color="auto"/>
        <w:right w:val="none" w:sz="0" w:space="0" w:color="auto"/>
      </w:divBdr>
    </w:div>
    <w:div w:id="1835143736">
      <w:bodyDiv w:val="1"/>
      <w:marLeft w:val="0"/>
      <w:marRight w:val="0"/>
      <w:marTop w:val="0"/>
      <w:marBottom w:val="0"/>
      <w:divBdr>
        <w:top w:val="none" w:sz="0" w:space="0" w:color="auto"/>
        <w:left w:val="none" w:sz="0" w:space="0" w:color="auto"/>
        <w:bottom w:val="none" w:sz="0" w:space="0" w:color="auto"/>
        <w:right w:val="none" w:sz="0" w:space="0" w:color="auto"/>
      </w:divBdr>
      <w:divsChild>
        <w:div w:id="1644234689">
          <w:marLeft w:val="0"/>
          <w:marRight w:val="0"/>
          <w:marTop w:val="240"/>
          <w:marBottom w:val="0"/>
          <w:divBdr>
            <w:top w:val="none" w:sz="0" w:space="0" w:color="auto"/>
            <w:left w:val="none" w:sz="0" w:space="0" w:color="auto"/>
            <w:bottom w:val="none" w:sz="0" w:space="0" w:color="auto"/>
            <w:right w:val="none" w:sz="0" w:space="0" w:color="auto"/>
          </w:divBdr>
        </w:div>
        <w:div w:id="2041347958">
          <w:marLeft w:val="0"/>
          <w:marRight w:val="0"/>
          <w:marTop w:val="240"/>
          <w:marBottom w:val="0"/>
          <w:divBdr>
            <w:top w:val="none" w:sz="0" w:space="0" w:color="auto"/>
            <w:left w:val="none" w:sz="0" w:space="0" w:color="auto"/>
            <w:bottom w:val="none" w:sz="0" w:space="0" w:color="auto"/>
            <w:right w:val="none" w:sz="0" w:space="0" w:color="auto"/>
          </w:divBdr>
        </w:div>
      </w:divsChild>
    </w:div>
    <w:div w:id="1962491012">
      <w:bodyDiv w:val="1"/>
      <w:marLeft w:val="0"/>
      <w:marRight w:val="0"/>
      <w:marTop w:val="0"/>
      <w:marBottom w:val="0"/>
      <w:divBdr>
        <w:top w:val="none" w:sz="0" w:space="0" w:color="auto"/>
        <w:left w:val="none" w:sz="0" w:space="0" w:color="auto"/>
        <w:bottom w:val="none" w:sz="0" w:space="0" w:color="auto"/>
        <w:right w:val="none" w:sz="0" w:space="0" w:color="auto"/>
      </w:divBdr>
      <w:divsChild>
        <w:div w:id="424620806">
          <w:marLeft w:val="0"/>
          <w:marRight w:val="0"/>
          <w:marTop w:val="240"/>
          <w:marBottom w:val="0"/>
          <w:divBdr>
            <w:top w:val="none" w:sz="0" w:space="0" w:color="auto"/>
            <w:left w:val="none" w:sz="0" w:space="0" w:color="auto"/>
            <w:bottom w:val="none" w:sz="0" w:space="0" w:color="auto"/>
            <w:right w:val="none" w:sz="0" w:space="0" w:color="auto"/>
          </w:divBdr>
        </w:div>
        <w:div w:id="1859271214">
          <w:marLeft w:val="0"/>
          <w:marRight w:val="0"/>
          <w:marTop w:val="240"/>
          <w:marBottom w:val="0"/>
          <w:divBdr>
            <w:top w:val="none" w:sz="0" w:space="0" w:color="auto"/>
            <w:left w:val="none" w:sz="0" w:space="0" w:color="auto"/>
            <w:bottom w:val="none" w:sz="0" w:space="0" w:color="auto"/>
            <w:right w:val="none" w:sz="0" w:space="0" w:color="auto"/>
          </w:divBdr>
        </w:div>
      </w:divsChild>
    </w:div>
    <w:div w:id="2067991336">
      <w:bodyDiv w:val="1"/>
      <w:marLeft w:val="0"/>
      <w:marRight w:val="0"/>
      <w:marTop w:val="0"/>
      <w:marBottom w:val="0"/>
      <w:divBdr>
        <w:top w:val="none" w:sz="0" w:space="0" w:color="auto"/>
        <w:left w:val="none" w:sz="0" w:space="0" w:color="auto"/>
        <w:bottom w:val="none" w:sz="0" w:space="0" w:color="auto"/>
        <w:right w:val="none" w:sz="0" w:space="0" w:color="auto"/>
      </w:divBdr>
    </w:div>
    <w:div w:id="2116099826">
      <w:bodyDiv w:val="1"/>
      <w:marLeft w:val="0"/>
      <w:marRight w:val="0"/>
      <w:marTop w:val="0"/>
      <w:marBottom w:val="0"/>
      <w:divBdr>
        <w:top w:val="none" w:sz="0" w:space="0" w:color="auto"/>
        <w:left w:val="none" w:sz="0" w:space="0" w:color="auto"/>
        <w:bottom w:val="none" w:sz="0" w:space="0" w:color="auto"/>
        <w:right w:val="none" w:sz="0" w:space="0" w:color="auto"/>
      </w:divBdr>
      <w:divsChild>
        <w:div w:id="1110509217">
          <w:marLeft w:val="0"/>
          <w:marRight w:val="0"/>
          <w:marTop w:val="240"/>
          <w:marBottom w:val="0"/>
          <w:divBdr>
            <w:top w:val="none" w:sz="0" w:space="0" w:color="auto"/>
            <w:left w:val="none" w:sz="0" w:space="0" w:color="auto"/>
            <w:bottom w:val="none" w:sz="0" w:space="0" w:color="auto"/>
            <w:right w:val="none" w:sz="0" w:space="0" w:color="auto"/>
          </w:divBdr>
        </w:div>
        <w:div w:id="118832690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esignaller.pl/" TargetMode="External"/><Relationship Id="rId5" Type="http://schemas.openxmlformats.org/officeDocument/2006/relationships/webSettings" Target="webSettings.xml"/><Relationship Id="rId10" Type="http://schemas.openxmlformats.org/officeDocument/2006/relationships/hyperlink" Target="http://www.zgnwola.waw.pl/ochrona-danych-osobowych" TargetMode="External"/><Relationship Id="rId4" Type="http://schemas.openxmlformats.org/officeDocument/2006/relationships/settings" Target="settings.xml"/><Relationship Id="rId9" Type="http://schemas.openxmlformats.org/officeDocument/2006/relationships/hyperlink" Target="https://efaktura.gov.pl/platforma-PEF"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2F1A2-FD88-4014-B536-4A140F36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22</Pages>
  <Words>12017</Words>
  <Characters>72104</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1)</vt:lpstr>
    </vt:vector>
  </TitlesOfParts>
  <Company/>
  <LinksUpToDate>false</LinksUpToDate>
  <CharactersWithSpaces>83954</CharactersWithSpaces>
  <SharedDoc>false</SharedDoc>
  <HLinks>
    <vt:vector size="18" baseType="variant">
      <vt:variant>
        <vt:i4>3276905</vt:i4>
      </vt:variant>
      <vt:variant>
        <vt:i4>6</vt:i4>
      </vt:variant>
      <vt:variant>
        <vt:i4>0</vt:i4>
      </vt:variant>
      <vt:variant>
        <vt:i4>5</vt:i4>
      </vt:variant>
      <vt:variant>
        <vt:lpwstr>http://www.zgnwola.waw.pl/ochrona-danych-osobowych</vt:lpwstr>
      </vt:variant>
      <vt:variant>
        <vt:lpwstr/>
      </vt:variant>
      <vt:variant>
        <vt:i4>1310805</vt:i4>
      </vt:variant>
      <vt:variant>
        <vt:i4>3</vt:i4>
      </vt:variant>
      <vt:variant>
        <vt:i4>0</vt:i4>
      </vt:variant>
      <vt:variant>
        <vt:i4>5</vt:i4>
      </vt:variant>
      <vt:variant>
        <vt:lpwstr>https://efaktura.gov.pl/platforma-PEF</vt:lpwstr>
      </vt:variant>
      <vt:variant>
        <vt:lpwstr/>
      </vt:variant>
      <vt:variant>
        <vt:i4>6029398</vt:i4>
      </vt:variant>
      <vt:variant>
        <vt:i4>0</vt:i4>
      </vt:variant>
      <vt:variant>
        <vt:i4>0</vt:i4>
      </vt:variant>
      <vt:variant>
        <vt:i4>5</vt:i4>
      </vt:variant>
      <vt:variant>
        <vt:lpwstr>https://sip.lex.pl/</vt:lpwstr>
      </vt:variant>
      <vt:variant>
        <vt:lpwstr>/document/16798906?unitId=art(2)pkt(11)&amp;cm=DOCUMENT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rmasiarz</dc:creator>
  <cp:keywords/>
  <cp:lastModifiedBy>Małgorzata Tymińska</cp:lastModifiedBy>
  <cp:revision>36</cp:revision>
  <cp:lastPrinted>2025-06-12T11:54:00Z</cp:lastPrinted>
  <dcterms:created xsi:type="dcterms:W3CDTF">2025-06-09T09:08:00Z</dcterms:created>
  <dcterms:modified xsi:type="dcterms:W3CDTF">2025-06-12T12:59:00Z</dcterms:modified>
</cp:coreProperties>
</file>